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36"/>
          <w:szCs w:val="36"/>
        </w:rPr>
      </w:pPr>
      <w:r>
        <w:rPr>
          <w:rFonts w:hint="eastAsia"/>
          <w:b/>
          <w:bCs/>
          <w:sz w:val="52"/>
        </w:rPr>
        <w:t>云栖山院商业房地产开发项目</w:t>
      </w:r>
      <w:r>
        <w:rPr>
          <w:rFonts w:hint="eastAsia"/>
          <w:b/>
          <w:bCs/>
          <w:sz w:val="36"/>
          <w:szCs w:val="36"/>
        </w:rPr>
        <w:t xml:space="preserve"> </w:t>
      </w:r>
    </w:p>
    <w:p>
      <w:pPr>
        <w:jc w:val="center"/>
        <w:rPr>
          <w:rFonts w:hint="eastAsia"/>
          <w:b/>
          <w:bCs/>
          <w:sz w:val="44"/>
          <w:szCs w:val="44"/>
          <w:lang w:val="en-US" w:eastAsia="zh-CN"/>
        </w:rPr>
      </w:pPr>
      <w:r>
        <w:rPr>
          <w:rFonts w:hint="eastAsia"/>
          <w:b/>
          <w:bCs/>
          <w:sz w:val="44"/>
          <w:szCs w:val="44"/>
          <w:lang w:val="en-US" w:eastAsia="zh-CN"/>
        </w:rPr>
        <w:t>外墙保温、涂料装饰工程</w:t>
      </w: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default"/>
          <w:b/>
          <w:bCs/>
          <w:sz w:val="44"/>
          <w:szCs w:val="44"/>
          <w:lang w:val="en-US" w:eastAsia="zh-CN"/>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jc w:val="both"/>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五</w:t>
      </w:r>
      <w:r>
        <w:rPr>
          <w:rFonts w:hint="eastAsia"/>
          <w:b/>
          <w:sz w:val="32"/>
          <w:szCs w:val="32"/>
        </w:rPr>
        <w:t>月</w:t>
      </w:r>
      <w:r>
        <w:rPr>
          <w:rFonts w:hint="eastAsia"/>
          <w:b/>
          <w:sz w:val="32"/>
          <w:szCs w:val="32"/>
          <w:lang w:val="en-US" w:eastAsia="zh-CN"/>
        </w:rPr>
        <w:t>十四</w:t>
      </w:r>
      <w:r>
        <w:rPr>
          <w:rFonts w:hint="eastAsia"/>
          <w:b/>
          <w:sz w:val="32"/>
          <w:szCs w:val="32"/>
        </w:rPr>
        <w:t>日</w:t>
      </w:r>
    </w:p>
    <w:p>
      <w:pPr>
        <w:jc w:val="center"/>
        <w:rPr>
          <w:rFonts w:hint="eastAsia"/>
          <w:b/>
          <w:sz w:val="32"/>
          <w:szCs w:val="32"/>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云栖山院商业房地产开发项目，本工程包括</w:t>
      </w:r>
      <w:r>
        <w:rPr>
          <w:rFonts w:hint="eastAsia" w:eastAsia="仿宋_GB2312"/>
          <w:sz w:val="24"/>
          <w:lang w:val="en-US" w:eastAsia="zh-CN"/>
        </w:rPr>
        <w:t>一组团商业</w:t>
      </w:r>
      <w:r>
        <w:rPr>
          <w:rFonts w:hint="eastAsia" w:eastAsia="仿宋_GB2312"/>
          <w:sz w:val="24"/>
        </w:rPr>
        <w:t>1#、2#</w:t>
      </w:r>
      <w:r>
        <w:rPr>
          <w:rFonts w:hint="eastAsia" w:eastAsia="仿宋_GB2312"/>
          <w:sz w:val="24"/>
          <w:lang w:eastAsia="zh-CN"/>
        </w:rPr>
        <w:t>、</w:t>
      </w:r>
      <w:r>
        <w:rPr>
          <w:rFonts w:hint="eastAsia" w:eastAsia="仿宋_GB2312"/>
          <w:sz w:val="24"/>
        </w:rPr>
        <w:t>3#</w:t>
      </w:r>
      <w:r>
        <w:rPr>
          <w:rFonts w:hint="eastAsia" w:eastAsia="仿宋_GB2312"/>
          <w:sz w:val="24"/>
          <w:lang w:eastAsia="zh-CN"/>
        </w:rPr>
        <w:t>，</w:t>
      </w:r>
      <w:r>
        <w:rPr>
          <w:rFonts w:hint="eastAsia" w:eastAsia="仿宋_GB2312"/>
          <w:sz w:val="24"/>
          <w:lang w:val="en-US" w:eastAsia="zh-CN"/>
        </w:rPr>
        <w:t>二组团商业</w:t>
      </w:r>
      <w:r>
        <w:rPr>
          <w:rFonts w:hint="eastAsia" w:eastAsia="仿宋_GB2312"/>
          <w:sz w:val="24"/>
        </w:rPr>
        <w:t>1#、2#</w:t>
      </w:r>
      <w:r>
        <w:rPr>
          <w:rFonts w:hint="eastAsia" w:eastAsia="仿宋_GB2312"/>
          <w:sz w:val="24"/>
          <w:lang w:eastAsia="zh-CN"/>
        </w:rPr>
        <w:t>、</w:t>
      </w:r>
      <w:r>
        <w:rPr>
          <w:rFonts w:hint="eastAsia" w:eastAsia="仿宋_GB2312"/>
          <w:sz w:val="24"/>
        </w:rPr>
        <w:t>3#、4#</w:t>
      </w:r>
      <w:r>
        <w:rPr>
          <w:rFonts w:hint="eastAsia" w:eastAsia="仿宋_GB2312"/>
          <w:sz w:val="24"/>
          <w:lang w:eastAsia="zh-CN"/>
        </w:rPr>
        <w:t>，</w:t>
      </w:r>
      <w:r>
        <w:rPr>
          <w:rFonts w:hint="eastAsia" w:eastAsia="仿宋_GB2312"/>
          <w:sz w:val="24"/>
          <w:lang w:val="en-US" w:eastAsia="zh-CN"/>
        </w:rPr>
        <w:t>别墅组团Z1#、Z2#、Z3#、Z4#、Z5#、Z6#、Z7#、Z8#、Z9#、Z10#</w:t>
      </w:r>
      <w:r>
        <w:rPr>
          <w:rFonts w:hint="eastAsia" w:eastAsia="仿宋_GB2312"/>
          <w:sz w:val="24"/>
        </w:rPr>
        <w:t>共计</w:t>
      </w:r>
      <w:r>
        <w:rPr>
          <w:rFonts w:hint="eastAsia" w:eastAsia="仿宋_GB2312"/>
          <w:sz w:val="24"/>
          <w:lang w:val="en-US" w:eastAsia="zh-CN"/>
        </w:rPr>
        <w:t>十七</w:t>
      </w:r>
      <w:r>
        <w:rPr>
          <w:rFonts w:hint="eastAsia" w:eastAsia="仿宋_GB2312"/>
          <w:sz w:val="24"/>
        </w:rPr>
        <w:t>栋</w:t>
      </w:r>
      <w:r>
        <w:rPr>
          <w:rFonts w:hint="eastAsia" w:eastAsia="仿宋_GB2312"/>
          <w:sz w:val="24"/>
          <w:lang w:val="en-US" w:eastAsia="zh-CN"/>
        </w:rPr>
        <w:t>楼及地下室、消防泵房、戏台、物业管理中心外墙保温、涂料装饰工程</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工程名称：云栖山院商业房地产开发项目</w:t>
      </w:r>
      <w:r>
        <w:rPr>
          <w:rFonts w:hint="eastAsia" w:eastAsia="仿宋_GB2312"/>
          <w:sz w:val="24"/>
          <w:lang w:val="en-US" w:eastAsia="zh-CN"/>
        </w:rPr>
        <w:t>内外墙装饰</w:t>
      </w:r>
      <w:r>
        <w:rPr>
          <w:rFonts w:hint="eastAsia" w:eastAsia="仿宋_GB2312"/>
          <w:sz w:val="24"/>
        </w:rPr>
        <w:t>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ind w:left="420" w:leftChars="200"/>
        <w:rPr>
          <w:rFonts w:hint="eastAsia" w:eastAsia="仿宋_GB2312"/>
          <w:color w:val="000000"/>
          <w:sz w:val="24"/>
        </w:rPr>
      </w:pPr>
      <w:r>
        <w:rPr>
          <w:rFonts w:hint="eastAsia" w:eastAsia="仿宋_GB2312"/>
          <w:color w:val="000000"/>
          <w:sz w:val="24"/>
          <w:lang w:val="en-US" w:eastAsia="zh-CN"/>
        </w:rPr>
        <w:t>3、材料质量</w:t>
      </w:r>
      <w:r>
        <w:rPr>
          <w:rFonts w:hint="eastAsia" w:eastAsia="仿宋_GB2312"/>
          <w:color w:val="000000"/>
          <w:sz w:val="24"/>
        </w:rPr>
        <w:t>要求：</w:t>
      </w:r>
      <w:r>
        <w:rPr>
          <w:rFonts w:hint="eastAsia" w:eastAsia="仿宋_GB2312"/>
          <w:color w:val="000000"/>
          <w:sz w:val="24"/>
          <w:lang w:val="en-US" w:eastAsia="zh-CN"/>
        </w:rPr>
        <w:t>符合图纸设计及国家有关标准规范，</w:t>
      </w:r>
      <w:r>
        <w:rPr>
          <w:rFonts w:hint="eastAsia" w:eastAsia="仿宋_GB2312"/>
          <w:color w:val="000000"/>
          <w:sz w:val="24"/>
        </w:rPr>
        <w:t>报价时需注明</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eastAsia="仿宋_GB2312"/>
          <w:color w:val="000000"/>
          <w:sz w:val="24"/>
        </w:rPr>
      </w:pPr>
      <w:r>
        <w:rPr>
          <w:rFonts w:hint="eastAsia" w:eastAsia="仿宋_GB2312"/>
          <w:color w:val="000000"/>
          <w:sz w:val="24"/>
        </w:rPr>
        <w:t>工程量一览表</w:t>
      </w:r>
    </w:p>
    <w:tbl>
      <w:tblPr>
        <w:tblStyle w:val="5"/>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外墙保温、涂料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1、外墙涂料饰面一底二涂；2、柔性耐水腻子两遍；3、8厚抗裂砂浆压入二层普通型耐碱玻纤网格布；4、30厚岩棉板（燃烧性能A级），</w:t>
            </w:r>
            <w:r>
              <w:rPr>
                <w:rFonts w:hint="eastAsia" w:ascii="宋体" w:hAnsi="宋体" w:eastAsia="宋体" w:cs="宋体"/>
                <w:i w:val="0"/>
                <w:iCs w:val="0"/>
                <w:caps w:val="0"/>
                <w:color w:val="444444"/>
                <w:spacing w:val="0"/>
                <w:kern w:val="0"/>
                <w:sz w:val="22"/>
                <w:szCs w:val="22"/>
                <w:shd w:val="clear" w:fill="FFFFFF"/>
                <w:lang w:val="en-US" w:eastAsia="zh-CN" w:bidi="ar"/>
              </w:rPr>
              <w:t>专业粘胶剂和锚栓固定，锚栓与主体结构墙、板固定，锚栓数量不少于</w:t>
            </w:r>
            <w:r>
              <w:rPr>
                <w:rFonts w:hint="eastAsia" w:ascii="宋体" w:hAnsi="宋体" w:cs="宋体"/>
                <w:i w:val="0"/>
                <w:iCs w:val="0"/>
                <w:caps w:val="0"/>
                <w:color w:val="444444"/>
                <w:spacing w:val="0"/>
                <w:kern w:val="0"/>
                <w:sz w:val="22"/>
                <w:szCs w:val="22"/>
                <w:shd w:val="clear" w:fill="FFFFFF"/>
                <w:lang w:val="en-US" w:eastAsia="zh-CN" w:bidi="ar"/>
              </w:rPr>
              <w:t>6</w:t>
            </w:r>
            <w:r>
              <w:rPr>
                <w:rFonts w:hint="eastAsia" w:ascii="宋体" w:hAnsi="宋体" w:eastAsia="宋体" w:cs="宋体"/>
                <w:i w:val="0"/>
                <w:iCs w:val="0"/>
                <w:caps w:val="0"/>
                <w:color w:val="444444"/>
                <w:spacing w:val="0"/>
                <w:kern w:val="0"/>
                <w:sz w:val="22"/>
                <w:szCs w:val="22"/>
                <w:shd w:val="clear" w:fill="FFFFFF"/>
                <w:lang w:val="en-US" w:eastAsia="zh-CN" w:bidi="ar"/>
              </w:rPr>
              <w:t>个/m2</w:t>
            </w:r>
            <w:r>
              <w:rPr>
                <w:rFonts w:hint="eastAsia" w:ascii="宋体" w:hAnsi="宋体" w:cs="宋体"/>
                <w:i w:val="0"/>
                <w:iCs w:val="0"/>
                <w:caps w:val="0"/>
                <w:color w:val="444444"/>
                <w:spacing w:val="0"/>
                <w:kern w:val="0"/>
                <w:sz w:val="22"/>
                <w:szCs w:val="22"/>
                <w:shd w:val="clear" w:fill="FFFFFF"/>
                <w:lang w:val="en-US" w:eastAsia="zh-CN" w:bidi="ar"/>
              </w:rPr>
              <w:t>；</w:t>
            </w:r>
            <w:r>
              <w:rPr>
                <w:rFonts w:hint="eastAsia" w:ascii="宋体" w:hAnsi="宋体" w:cs="宋体"/>
                <w:color w:val="000000"/>
                <w:kern w:val="0"/>
                <w:sz w:val="22"/>
                <w:szCs w:val="22"/>
                <w:lang w:val="en-US" w:eastAsia="zh-CN"/>
              </w:rPr>
              <w:t>5、</w:t>
            </w:r>
            <w:r>
              <w:rPr>
                <w:rFonts w:hint="eastAsia"/>
                <w:color w:val="auto"/>
                <w:lang w:val="en-US" w:eastAsia="zh-CN"/>
              </w:rPr>
              <w:t>3厚胶粘剂满粘</w:t>
            </w:r>
            <w:r>
              <w:rPr>
                <w:rFonts w:hint="eastAsia" w:ascii="宋体" w:hAnsi="宋体" w:cs="宋体"/>
                <w:color w:val="000000"/>
                <w:kern w:val="0"/>
                <w:sz w:val="22"/>
                <w:szCs w:val="22"/>
                <w:lang w:val="en-US" w:eastAsia="zh-CN"/>
              </w:rPr>
              <w:t>；6、具体详见图纸、图集、笞疑、招标文件、政府相关文件、规范等其它资料，满足验收要求</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365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参照外墙保温施工，具体详见图纸、图集、笞疑、招标文件、政府相关文件、规范等其它资料，满足验收要求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1、外墙真石漆（分色），颜色见施工图</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2、专用柔性抗裂防水腻子</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3</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基层墙面处理</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、部位：汽车坡道入口、出室外地坪风井</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未尽事项详见设计图纸</w:t>
            </w:r>
            <w:r>
              <w:rPr>
                <w:rFonts w:hint="eastAsia" w:ascii="宋体" w:hAnsi="宋体" w:cs="宋体"/>
                <w:color w:val="000000"/>
                <w:kern w:val="0"/>
                <w:sz w:val="22"/>
                <w:szCs w:val="22"/>
                <w:lang w:eastAsia="zh-CN"/>
              </w:rPr>
              <w:t>、</w:t>
            </w:r>
            <w:r>
              <w:rPr>
                <w:rFonts w:hint="eastAsia" w:ascii="宋体" w:hAnsi="宋体" w:eastAsia="宋体" w:cs="宋体"/>
                <w:i w:val="0"/>
                <w:iCs w:val="0"/>
                <w:caps w:val="0"/>
                <w:color w:val="444444"/>
                <w:spacing w:val="0"/>
                <w:sz w:val="22"/>
                <w:szCs w:val="22"/>
                <w:shd w:val="clear" w:fill="FFFFFF"/>
              </w:rPr>
              <w:t>施工规范及相关验收要求</w:t>
            </w:r>
            <w:r>
              <w:rPr>
                <w:rFonts w:hint="eastAsia" w:ascii="宋体" w:hAnsi="宋体" w:cs="宋体"/>
                <w:color w:val="000000"/>
                <w:kern w:val="0"/>
                <w:sz w:val="22"/>
                <w:szCs w:val="22"/>
              </w:rPr>
              <w:t>。</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块料墙面</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1、照壁；2、青方砖斜贴；3、</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石材勒脚</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310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1、深灰色石材勒脚（大理石火烧板）；2、具体详见图纸、图集、笞疑、招标文件、政府相关文件、规范等其它资料，满足验收要求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GRC装饰线条</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280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1、深灰黑色涂料；2、GRC线条；3、具体详见图纸、图集、笞疑、招标文件、政府相关文件、规范等其它资料，满足验收要求</w:t>
            </w:r>
          </w:p>
        </w:tc>
      </w:tr>
    </w:tbl>
    <w:p>
      <w:pPr>
        <w:spacing w:line="360" w:lineRule="auto"/>
        <w:rPr>
          <w:rFonts w:ascii="仿宋_GB2312" w:hAnsi="宋体" w:eastAsia="仿宋_GB2312"/>
          <w:sz w:val="24"/>
        </w:rPr>
      </w:pPr>
      <w:r>
        <w:rPr>
          <w:rFonts w:hint="eastAsia" w:ascii="仿宋_GB2312" w:hAnsi="宋体" w:eastAsia="仿宋_GB2312"/>
          <w:sz w:val="24"/>
        </w:rPr>
        <w:t>注：</w:t>
      </w:r>
      <w:r>
        <w:rPr>
          <w:rFonts w:hint="eastAsia" w:ascii="仿宋_GB2312" w:hAnsi="宋体" w:eastAsia="仿宋_GB2312"/>
          <w:sz w:val="24"/>
          <w:lang w:val="en-US" w:eastAsia="zh-CN"/>
        </w:rPr>
        <w:t>以上为暂定工程量，完工后经验收合格按实际工程量结算；报价时需</w:t>
      </w:r>
      <w:r>
        <w:rPr>
          <w:rFonts w:hint="eastAsia" w:ascii="仿宋_GB2312" w:hAnsi="宋体" w:eastAsia="仿宋_GB2312"/>
          <w:sz w:val="24"/>
        </w:rPr>
        <w:t>注明</w:t>
      </w:r>
      <w:r>
        <w:rPr>
          <w:rFonts w:hint="eastAsia" w:ascii="仿宋_GB2312" w:hAnsi="宋体" w:eastAsia="仿宋_GB2312"/>
          <w:sz w:val="24"/>
          <w:lang w:val="en-US" w:eastAsia="zh-CN"/>
        </w:rPr>
        <w:t>保温、</w:t>
      </w:r>
      <w:r>
        <w:rPr>
          <w:rFonts w:hint="eastAsia" w:ascii="仿宋_GB2312" w:hAnsi="宋体" w:eastAsia="仿宋_GB2312"/>
          <w:sz w:val="24"/>
        </w:rPr>
        <w:t>涂料材料品牌及税点，报价含相应的吊篮及脚手架费用。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本工程无预付款，施工完</w:t>
      </w:r>
      <w:r>
        <w:rPr>
          <w:rFonts w:hint="eastAsia" w:eastAsia="仿宋_GB2312"/>
          <w:color w:val="000000"/>
          <w:sz w:val="24"/>
          <w:lang w:val="en-US" w:eastAsia="zh-CN"/>
        </w:rPr>
        <w:t>成</w:t>
      </w:r>
      <w:r>
        <w:rPr>
          <w:rFonts w:hint="eastAsia" w:eastAsia="仿宋_GB2312"/>
          <w:color w:val="000000"/>
          <w:sz w:val="24"/>
        </w:rPr>
        <w:t>待初验合格后支付至</w:t>
      </w:r>
      <w:r>
        <w:rPr>
          <w:rFonts w:hint="eastAsia" w:eastAsia="仿宋_GB2312"/>
          <w:color w:val="000000"/>
          <w:sz w:val="24"/>
          <w:lang w:val="en-US" w:eastAsia="zh-CN"/>
        </w:rPr>
        <w:t>7</w:t>
      </w:r>
      <w:r>
        <w:rPr>
          <w:rFonts w:hint="eastAsia" w:eastAsia="仿宋_GB2312"/>
          <w:color w:val="000000"/>
          <w:sz w:val="24"/>
        </w:rPr>
        <w:t>0%，该工程竣工验收</w:t>
      </w:r>
      <w:r>
        <w:rPr>
          <w:rFonts w:hint="eastAsia" w:eastAsia="仿宋_GB2312"/>
          <w:color w:val="000000"/>
          <w:sz w:val="24"/>
          <w:lang w:val="en-US" w:eastAsia="zh-CN"/>
        </w:rPr>
        <w:t>合格</w:t>
      </w:r>
      <w:r>
        <w:rPr>
          <w:rFonts w:hint="eastAsia" w:eastAsia="仿宋_GB2312"/>
          <w:color w:val="000000"/>
          <w:sz w:val="24"/>
        </w:rPr>
        <w:t>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w:t>
      </w:r>
      <w:r>
        <w:rPr>
          <w:rFonts w:hint="eastAsia" w:eastAsia="仿宋_GB2312"/>
          <w:color w:val="000000"/>
          <w:sz w:val="24"/>
          <w:lang w:val="en-US" w:eastAsia="zh-CN"/>
        </w:rPr>
        <w:t>质量</w:t>
      </w:r>
      <w:r>
        <w:rPr>
          <w:rFonts w:hint="eastAsia" w:eastAsia="仿宋_GB2312"/>
          <w:color w:val="000000"/>
          <w:sz w:val="24"/>
        </w:rPr>
        <w:t>要求：</w:t>
      </w:r>
      <w:r>
        <w:rPr>
          <w:rFonts w:hint="eastAsia" w:ascii="仿宋" w:hAnsi="仿宋" w:eastAsia="仿宋" w:cs="仿宋"/>
          <w:color w:val="000000"/>
          <w:sz w:val="24"/>
          <w:szCs w:val="24"/>
          <w:lang w:val="en-US" w:eastAsia="zh-CN"/>
        </w:rPr>
        <w:t>符合图纸设计及国家</w:t>
      </w:r>
      <w:r>
        <w:rPr>
          <w:rFonts w:hint="eastAsia" w:ascii="仿宋" w:hAnsi="仿宋" w:eastAsia="仿宋" w:cs="仿宋"/>
          <w:color w:val="000000"/>
          <w:sz w:val="24"/>
          <w:szCs w:val="24"/>
        </w:rPr>
        <w:t>现行的</w:t>
      </w:r>
      <w:r>
        <w:rPr>
          <w:rFonts w:hint="eastAsia" w:ascii="仿宋" w:hAnsi="仿宋" w:eastAsia="仿宋" w:cs="仿宋"/>
          <w:color w:val="000000"/>
          <w:sz w:val="24"/>
          <w:szCs w:val="24"/>
          <w:lang w:val="en-US" w:eastAsia="zh-CN"/>
        </w:rPr>
        <w:t>标准</w:t>
      </w:r>
      <w:r>
        <w:rPr>
          <w:rFonts w:hint="eastAsia" w:ascii="仿宋" w:hAnsi="仿宋" w:eastAsia="仿宋" w:cs="仿宋"/>
          <w:color w:val="000000"/>
          <w:sz w:val="24"/>
          <w:szCs w:val="24"/>
        </w:rPr>
        <w:t>规范</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满足质检、报验、检测等建设行政主管部门、监理单位的质量管控要求</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6 </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14</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6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18 </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5</w:t>
      </w:r>
      <w:r>
        <w:rPr>
          <w:rFonts w:hint="eastAsia" w:eastAsia="仿宋_GB2312"/>
          <w:sz w:val="24"/>
        </w:rPr>
        <w:t>:00时报名结束。在询价文件公布之日起，有意向报价方根据询价文件要求</w:t>
      </w:r>
      <w:r>
        <w:rPr>
          <w:rFonts w:hint="eastAsia" w:eastAsia="仿宋_GB2312"/>
          <w:sz w:val="24"/>
          <w:lang w:eastAsia="zh-CN"/>
        </w:rPr>
        <w:t>，</w:t>
      </w:r>
      <w:r>
        <w:rPr>
          <w:rFonts w:hint="eastAsia" w:eastAsia="仿宋_GB2312"/>
          <w:sz w:val="24"/>
        </w:rPr>
        <w:t>把报价文件递交至</w:t>
      </w:r>
      <w:r>
        <w:rPr>
          <w:rFonts w:hint="eastAsia" w:eastAsia="仿宋_GB2312"/>
          <w:sz w:val="24"/>
          <w:u w:val="single"/>
          <w:lang w:val="en-US" w:eastAsia="zh-CN"/>
        </w:rPr>
        <w:t>绩溪县云栖山院项目部（宣城市绩溪县瀛洲镇龙川迎宾馆）</w:t>
      </w:r>
      <w:r>
        <w:rPr>
          <w:rFonts w:hint="eastAsia" w:eastAsia="仿宋_GB2312"/>
          <w:sz w:val="24"/>
        </w:rPr>
        <w:t>，逾期送达的报价文件被拒绝。</w:t>
      </w:r>
      <w:r>
        <w:rPr>
          <w:rFonts w:hint="eastAsia" w:eastAsia="仿宋_GB2312"/>
          <w:sz w:val="24"/>
          <w:u w:val="single"/>
        </w:rPr>
        <w:t>2023年</w:t>
      </w:r>
      <w:r>
        <w:rPr>
          <w:rFonts w:hint="eastAsia" w:eastAsia="仿宋_GB2312"/>
          <w:sz w:val="24"/>
          <w:u w:val="single"/>
          <w:lang w:val="en-US" w:eastAsia="zh-CN"/>
        </w:rPr>
        <w:t xml:space="preserve"> 6 </w:t>
      </w:r>
      <w:r>
        <w:rPr>
          <w:rFonts w:hint="eastAsia" w:eastAsia="仿宋_GB2312"/>
          <w:sz w:val="24"/>
          <w:u w:val="single"/>
        </w:rPr>
        <w:t>月</w:t>
      </w:r>
      <w:r>
        <w:rPr>
          <w:rFonts w:hint="eastAsia" w:eastAsia="仿宋_GB2312"/>
          <w:sz w:val="24"/>
          <w:u w:val="single"/>
          <w:lang w:val="en-US" w:eastAsia="zh-CN"/>
        </w:rPr>
        <w:t xml:space="preserve"> 19 </w:t>
      </w:r>
      <w:r>
        <w:rPr>
          <w:rFonts w:hint="eastAsia" w:eastAsia="仿宋_GB2312"/>
          <w:sz w:val="24"/>
          <w:u w:val="single"/>
        </w:rPr>
        <w:t>日</w:t>
      </w:r>
      <w:r>
        <w:rPr>
          <w:rFonts w:hint="eastAsia" w:eastAsia="仿宋_GB2312"/>
          <w:sz w:val="24"/>
          <w:u w:val="single"/>
          <w:lang w:val="en-US" w:eastAsia="zh-CN"/>
        </w:rPr>
        <w:t>10</w:t>
      </w:r>
      <w:r>
        <w:rPr>
          <w:rFonts w:hint="eastAsia" w:eastAsia="仿宋_GB2312"/>
          <w:sz w:val="24"/>
          <w:u w:val="single"/>
        </w:rPr>
        <w:t>时</w:t>
      </w:r>
      <w:r>
        <w:rPr>
          <w:rFonts w:hint="eastAsia" w:eastAsia="仿宋_GB2312"/>
          <w:sz w:val="24"/>
        </w:rPr>
        <w:t>当众开启各方报价文件。报名截止后询价人对报名单位进行综合考察，通知对通过考察后的报价单位进行报价，采纳优质合理低价。</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真石漆、</w:t>
      </w:r>
      <w:r>
        <w:rPr>
          <w:rFonts w:hint="eastAsia" w:eastAsia="仿宋_GB2312"/>
          <w:color w:val="000000"/>
          <w:sz w:val="24"/>
        </w:rPr>
        <w:t>涂料材料等须为优质产品。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b/>
          <w:bCs/>
          <w:color w:val="000000"/>
          <w:sz w:val="24"/>
          <w:u w:val="single"/>
          <w:lang w:val="en-US" w:eastAsia="zh-CN"/>
        </w:rPr>
        <w:t>贰</w:t>
      </w:r>
      <w:r>
        <w:rPr>
          <w:rFonts w:hint="eastAsia" w:eastAsia="仿宋_GB2312"/>
          <w:b/>
          <w:bCs/>
          <w:color w:val="000000"/>
          <w:sz w:val="24"/>
          <w:u w:val="single"/>
        </w:rPr>
        <w:t>万</w:t>
      </w:r>
      <w:r>
        <w:rPr>
          <w:rFonts w:hint="eastAsia" w:eastAsia="仿宋_GB2312"/>
          <w:color w:val="000000"/>
          <w:sz w:val="24"/>
        </w:rPr>
        <w:t>元。</w:t>
      </w:r>
    </w:p>
    <w:p>
      <w:pPr>
        <w:spacing w:line="360" w:lineRule="auto"/>
        <w:ind w:firstLine="360" w:firstLineChars="150"/>
        <w:rPr>
          <w:rFonts w:hint="default" w:eastAsia="仿宋_GB2312"/>
          <w:color w:val="000000"/>
          <w:sz w:val="24"/>
          <w:lang w:val="en-US"/>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r>
        <w:rPr>
          <w:rFonts w:hint="eastAsia" w:ascii="仿宋" w:hAnsi="仿宋" w:eastAsia="仿宋" w:cs="仿宋"/>
          <w:kern w:val="0"/>
          <w:sz w:val="24"/>
          <w:shd w:val="clear" w:color="auto" w:fill="FFFFFF"/>
          <w:lang w:bidi="ar"/>
        </w:rPr>
        <w:t>报价方在提供报价文件时，</w:t>
      </w:r>
      <w:r>
        <w:rPr>
          <w:rFonts w:hint="eastAsia" w:ascii="仿宋" w:hAnsi="仿宋" w:eastAsia="仿宋" w:cs="仿宋"/>
          <w:b/>
          <w:bCs/>
          <w:kern w:val="0"/>
          <w:sz w:val="24"/>
          <w:shd w:val="clear" w:color="auto" w:fill="FFFFFF"/>
          <w:lang w:bidi="ar"/>
        </w:rPr>
        <w:t>提供询价保证金</w:t>
      </w:r>
      <w:r>
        <w:rPr>
          <w:rFonts w:hint="eastAsia" w:ascii="仿宋" w:hAnsi="仿宋" w:eastAsia="仿宋" w:cs="仿宋"/>
          <w:b/>
          <w:bCs/>
          <w:color w:val="FF0000"/>
          <w:kern w:val="0"/>
          <w:sz w:val="24"/>
          <w:shd w:val="clear" w:color="auto" w:fill="FFFFFF"/>
          <w:lang w:val="en-US" w:eastAsia="zh-CN" w:bidi="ar"/>
        </w:rPr>
        <w:t>贰</w:t>
      </w:r>
      <w:r>
        <w:rPr>
          <w:rFonts w:hint="eastAsia" w:ascii="仿宋" w:hAnsi="仿宋" w:eastAsia="仿宋" w:cs="仿宋"/>
          <w:b/>
          <w:bCs/>
          <w:color w:val="FF0000"/>
          <w:kern w:val="0"/>
          <w:sz w:val="24"/>
          <w:shd w:val="clear" w:color="auto" w:fill="FFFFFF"/>
          <w:lang w:bidi="ar"/>
        </w:rPr>
        <w:t>万元</w:t>
      </w:r>
      <w:r>
        <w:rPr>
          <w:rFonts w:hint="eastAsia" w:ascii="仿宋" w:hAnsi="仿宋" w:eastAsia="仿宋" w:cs="仿宋"/>
          <w:b/>
          <w:bCs/>
          <w:kern w:val="0"/>
          <w:sz w:val="24"/>
          <w:shd w:val="clear" w:color="auto" w:fill="FFFFFF"/>
          <w:lang w:bidi="ar"/>
        </w:rPr>
        <w:t>回执单，回执单应</w:t>
      </w:r>
      <w:r>
        <w:rPr>
          <w:b/>
          <w:bCs/>
        </w:rPr>
        <w:t>备注</w:t>
      </w:r>
      <w:r>
        <w:rPr>
          <w:rFonts w:hint="eastAsia"/>
          <w:b/>
          <w:bCs/>
          <w:lang w:eastAsia="zh-CN"/>
        </w:rPr>
        <w:t>：“</w:t>
      </w:r>
      <w:r>
        <w:rPr>
          <w:rFonts w:hint="eastAsia" w:ascii="仿宋" w:hAnsi="仿宋" w:eastAsia="仿宋" w:cs="仿宋"/>
          <w:b/>
          <w:bCs/>
          <w:kern w:val="0"/>
          <w:sz w:val="24"/>
          <w:shd w:val="clear" w:color="auto" w:fill="FFFFFF"/>
          <w:lang w:bidi="ar"/>
        </w:rPr>
        <w:t>云栖山院商业房地产开发项目</w:t>
      </w:r>
      <w:r>
        <w:rPr>
          <w:rFonts w:hint="eastAsia" w:ascii="仿宋" w:hAnsi="仿宋" w:eastAsia="仿宋" w:cs="仿宋"/>
          <w:b/>
          <w:bCs/>
          <w:kern w:val="0"/>
          <w:sz w:val="24"/>
          <w:shd w:val="clear" w:color="auto" w:fill="FFFFFF"/>
          <w:lang w:val="en-US" w:eastAsia="zh-CN" w:bidi="ar"/>
        </w:rPr>
        <w:t>外墙保温、涂料装饰</w:t>
      </w:r>
      <w:r>
        <w:rPr>
          <w:rFonts w:hint="eastAsia" w:ascii="仿宋" w:hAnsi="仿宋" w:eastAsia="仿宋" w:cs="仿宋"/>
          <w:b/>
          <w:bCs/>
          <w:kern w:val="0"/>
          <w:sz w:val="24"/>
          <w:shd w:val="clear" w:color="auto" w:fill="FFFFFF"/>
          <w:lang w:bidi="ar"/>
        </w:rPr>
        <w:t>工程</w:t>
      </w:r>
      <w:r>
        <w:rPr>
          <w:rFonts w:hint="eastAsia" w:ascii="仿宋" w:hAnsi="仿宋" w:eastAsia="仿宋" w:cs="仿宋"/>
          <w:b/>
          <w:bCs/>
          <w:kern w:val="0"/>
          <w:sz w:val="24"/>
          <w:shd w:val="clear" w:color="auto" w:fill="FFFFFF"/>
          <w:lang w:val="en-US" w:eastAsia="zh-CN" w:bidi="ar"/>
        </w:rPr>
        <w:t>采购投标专用”.</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lang w:val="en-US" w:eastAsia="zh-CN"/>
        </w:rPr>
        <w:t>贰</w:t>
      </w:r>
      <w:r>
        <w:rPr>
          <w:rFonts w:hint="eastAsia" w:eastAsia="仿宋_GB2312"/>
          <w:color w:val="000000"/>
          <w:sz w:val="24"/>
        </w:rPr>
        <w:t>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w:t>
      </w:r>
      <w:r>
        <w:rPr>
          <w:rFonts w:hint="eastAsia" w:eastAsia="仿宋_GB2312"/>
          <w:color w:val="000000"/>
          <w:sz w:val="24"/>
          <w:lang w:val="en-US" w:eastAsia="zh-CN"/>
        </w:rPr>
        <w:t>胶装成册</w:t>
      </w:r>
      <w:r>
        <w:rPr>
          <w:rFonts w:hint="eastAsia" w:eastAsia="仿宋_GB2312"/>
          <w:color w:val="000000"/>
          <w:sz w:val="24"/>
        </w:rPr>
        <w:t>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w:t>
      </w:r>
      <w:r>
        <w:rPr>
          <w:rFonts w:hint="eastAsia" w:eastAsia="仿宋_GB2312"/>
          <w:color w:val="000000"/>
          <w:sz w:val="24"/>
          <w:lang w:val="en-US" w:eastAsia="zh-CN"/>
        </w:rPr>
        <w:t>相应施工资质</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绩溪县云栖山院</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联系人（商务）：</w:t>
      </w:r>
      <w:r>
        <w:rPr>
          <w:rFonts w:hint="eastAsia" w:eastAsia="仿宋_GB2312"/>
          <w:color w:val="000000"/>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color w:val="000000"/>
          <w:sz w:val="24"/>
          <w:u w:val="single"/>
        </w:rPr>
        <w:t>15755161912</w:t>
      </w:r>
      <w:r>
        <w:rPr>
          <w:rFonts w:hint="eastAsia" w:eastAsia="仿宋_GB2312"/>
          <w:sz w:val="24"/>
          <w:u w:val="single"/>
        </w:rPr>
        <w:t xml:space="preserve">  </w:t>
      </w:r>
    </w:p>
    <w:p>
      <w:pPr>
        <w:spacing w:line="360" w:lineRule="auto"/>
        <w:ind w:firstLine="360" w:firstLineChars="150"/>
        <w:rPr>
          <w:rFonts w:hint="eastAsia" w:eastAsia="仿宋_GB2312"/>
          <w:color w:val="000000"/>
          <w:sz w:val="24"/>
          <w:u w:val="single"/>
        </w:rPr>
        <w:sectPr>
          <w:headerReference r:id="rId3" w:type="default"/>
          <w:pgSz w:w="16838" w:h="11906" w:orient="landscape"/>
          <w:pgMar w:top="1440" w:right="1080" w:bottom="1440" w:left="1080" w:header="964" w:footer="992" w:gutter="0"/>
          <w:cols w:space="720" w:num="1"/>
          <w:docGrid w:type="linesAndChars" w:linePitch="312" w:charSpace="0"/>
        </w:sectPr>
      </w:pP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sz w:val="24"/>
          <w:u w:val="single"/>
          <w:lang w:val="en-US" w:eastAsia="zh-CN"/>
        </w:rPr>
        <w:t>范文涛</w:t>
      </w:r>
      <w:r>
        <w:rPr>
          <w:rFonts w:eastAsia="仿宋_GB2312"/>
          <w:sz w:val="24"/>
          <w:u w:val="single"/>
        </w:rPr>
        <w:t>1</w:t>
      </w:r>
      <w:r>
        <w:rPr>
          <w:rFonts w:hint="eastAsia" w:eastAsia="仿宋_GB2312"/>
          <w:sz w:val="24"/>
          <w:u w:val="single"/>
          <w:lang w:val="en-US" w:eastAsia="zh-CN"/>
        </w:rPr>
        <w:t>5755154857</w:t>
      </w:r>
      <w:r>
        <w:rPr>
          <w:rFonts w:hint="eastAsia" w:eastAsia="仿宋_GB2312"/>
          <w:color w:val="000000"/>
          <w:sz w:val="24"/>
          <w:u w:val="single"/>
        </w:rPr>
        <w:t xml:space="preserve"> </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w:t>
      </w:r>
      <w:r>
        <w:rPr>
          <w:rFonts w:hint="eastAsia" w:eastAsia="仿宋_GB2312"/>
          <w:sz w:val="24"/>
        </w:rPr>
        <w:t>云栖山院商业房地产开发项目</w:t>
      </w:r>
      <w:r>
        <w:rPr>
          <w:rFonts w:hint="eastAsia" w:eastAsia="仿宋_GB2312"/>
          <w:sz w:val="24"/>
          <w:lang w:val="en-US" w:eastAsia="zh-CN"/>
        </w:rPr>
        <w:t>外墙保温、涂料装饰</w:t>
      </w:r>
      <w:r>
        <w:rPr>
          <w:rFonts w:hint="eastAsia" w:eastAsia="仿宋_GB2312"/>
          <w:sz w:val="24"/>
        </w:rPr>
        <w:t>工程</w:t>
      </w:r>
      <w:r>
        <w:rPr>
          <w:rFonts w:hint="eastAsia" w:eastAsia="仿宋_GB2312"/>
          <w:color w:val="000000"/>
          <w:sz w:val="24"/>
        </w:rPr>
        <w:t>的询价文件，我单位经考察现场和研究上述工程询价文件后，我方报价如下：</w:t>
      </w:r>
    </w:p>
    <w:p>
      <w:pPr>
        <w:spacing w:line="360" w:lineRule="auto"/>
        <w:ind w:firstLine="6960" w:firstLineChars="2900"/>
        <w:rPr>
          <w:rFonts w:hint="default" w:eastAsia="仿宋_GB2312"/>
          <w:color w:val="000000"/>
          <w:sz w:val="24"/>
          <w:lang w:val="en-US" w:eastAsia="zh-CN"/>
        </w:rPr>
      </w:pPr>
      <w:r>
        <w:rPr>
          <w:rFonts w:hint="eastAsia" w:eastAsia="仿宋_GB2312"/>
          <w:b/>
          <w:bCs/>
          <w:color w:val="000000"/>
          <w:sz w:val="24"/>
          <w:lang w:val="en-US" w:eastAsia="zh-CN"/>
        </w:rPr>
        <w:t>工程报价表</w:t>
      </w:r>
    </w:p>
    <w:tbl>
      <w:tblPr>
        <w:tblStyle w:val="5"/>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外墙保温、涂料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1、外墙涂料饰面一底二涂；2、柔性耐水腻子两遍；3、8厚抗裂砂浆压入二层普通型耐碱玻纤网格布；4、30厚岩棉板（燃烧性能A级），</w:t>
            </w:r>
            <w:r>
              <w:rPr>
                <w:rFonts w:hint="eastAsia" w:ascii="宋体" w:hAnsi="宋体" w:eastAsia="宋体" w:cs="宋体"/>
                <w:i w:val="0"/>
                <w:iCs w:val="0"/>
                <w:caps w:val="0"/>
                <w:color w:val="444444"/>
                <w:spacing w:val="0"/>
                <w:kern w:val="0"/>
                <w:sz w:val="22"/>
                <w:szCs w:val="22"/>
                <w:shd w:val="clear" w:fill="FFFFFF"/>
                <w:lang w:val="en-US" w:eastAsia="zh-CN" w:bidi="ar"/>
              </w:rPr>
              <w:t>专业粘胶剂和锚栓固定，锚栓与主体结构墙、板固定，锚栓数量不少于</w:t>
            </w:r>
            <w:r>
              <w:rPr>
                <w:rFonts w:hint="eastAsia" w:ascii="宋体" w:hAnsi="宋体" w:cs="宋体"/>
                <w:i w:val="0"/>
                <w:iCs w:val="0"/>
                <w:caps w:val="0"/>
                <w:color w:val="444444"/>
                <w:spacing w:val="0"/>
                <w:kern w:val="0"/>
                <w:sz w:val="22"/>
                <w:szCs w:val="22"/>
                <w:shd w:val="clear" w:fill="FFFFFF"/>
                <w:lang w:val="en-US" w:eastAsia="zh-CN" w:bidi="ar"/>
              </w:rPr>
              <w:t>6</w:t>
            </w:r>
            <w:r>
              <w:rPr>
                <w:rFonts w:hint="eastAsia" w:ascii="宋体" w:hAnsi="宋体" w:eastAsia="宋体" w:cs="宋体"/>
                <w:i w:val="0"/>
                <w:iCs w:val="0"/>
                <w:caps w:val="0"/>
                <w:color w:val="444444"/>
                <w:spacing w:val="0"/>
                <w:kern w:val="0"/>
                <w:sz w:val="22"/>
                <w:szCs w:val="22"/>
                <w:shd w:val="clear" w:fill="FFFFFF"/>
                <w:lang w:val="en-US" w:eastAsia="zh-CN" w:bidi="ar"/>
              </w:rPr>
              <w:t>个/m2</w:t>
            </w:r>
            <w:r>
              <w:rPr>
                <w:rFonts w:hint="eastAsia" w:ascii="宋体" w:hAnsi="宋体" w:cs="宋体"/>
                <w:i w:val="0"/>
                <w:iCs w:val="0"/>
                <w:caps w:val="0"/>
                <w:color w:val="444444"/>
                <w:spacing w:val="0"/>
                <w:kern w:val="0"/>
                <w:sz w:val="22"/>
                <w:szCs w:val="22"/>
                <w:shd w:val="clear" w:fill="FFFFFF"/>
                <w:lang w:val="en-US" w:eastAsia="zh-CN" w:bidi="ar"/>
              </w:rPr>
              <w:t>；</w:t>
            </w:r>
            <w:r>
              <w:rPr>
                <w:rFonts w:hint="eastAsia" w:ascii="宋体" w:hAnsi="宋体" w:cs="宋体"/>
                <w:color w:val="000000"/>
                <w:kern w:val="0"/>
                <w:sz w:val="22"/>
                <w:szCs w:val="22"/>
                <w:lang w:val="en-US" w:eastAsia="zh-CN"/>
              </w:rPr>
              <w:t>5、</w:t>
            </w:r>
            <w:r>
              <w:rPr>
                <w:rFonts w:hint="eastAsia"/>
                <w:color w:val="auto"/>
                <w:lang w:val="en-US" w:eastAsia="zh-CN"/>
              </w:rPr>
              <w:t>3厚胶粘剂满粘</w:t>
            </w:r>
            <w:r>
              <w:rPr>
                <w:rFonts w:hint="eastAsia" w:ascii="宋体" w:hAnsi="宋体" w:cs="宋体"/>
                <w:color w:val="000000"/>
                <w:kern w:val="0"/>
                <w:sz w:val="22"/>
                <w:szCs w:val="22"/>
                <w:lang w:val="en-US" w:eastAsia="zh-CN"/>
              </w:rPr>
              <w:t>；6、具体详见图纸、图集、笞疑、招标文件、政府相关文件、规范等其它资料，满足验收要求</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365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参照外墙保温施工，具体详见图纸、图集、笞疑、招标文件、政府相关文件、规范等其它资料，满足验收要求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1、外墙真石漆（分色），颜色见施工图</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2、专用柔性抗裂防水腻子</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3</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基层墙面处理</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、部位：汽车坡道入口、出室外地坪风井</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未尽事项详见设计图纸</w:t>
            </w:r>
            <w:r>
              <w:rPr>
                <w:rFonts w:hint="eastAsia" w:ascii="宋体" w:hAnsi="宋体" w:cs="宋体"/>
                <w:color w:val="000000"/>
                <w:kern w:val="0"/>
                <w:sz w:val="22"/>
                <w:szCs w:val="22"/>
                <w:lang w:eastAsia="zh-CN"/>
              </w:rPr>
              <w:t>、</w:t>
            </w:r>
            <w:r>
              <w:rPr>
                <w:rFonts w:hint="eastAsia" w:ascii="宋体" w:hAnsi="宋体" w:eastAsia="宋体" w:cs="宋体"/>
                <w:i w:val="0"/>
                <w:iCs w:val="0"/>
                <w:caps w:val="0"/>
                <w:color w:val="444444"/>
                <w:spacing w:val="0"/>
                <w:sz w:val="22"/>
                <w:szCs w:val="22"/>
                <w:shd w:val="clear" w:fill="FFFFFF"/>
              </w:rPr>
              <w:t>施工规范及相关验收要求</w:t>
            </w:r>
            <w:r>
              <w:rPr>
                <w:rFonts w:hint="eastAsia" w:ascii="宋体" w:hAnsi="宋体" w:cs="宋体"/>
                <w:color w:val="000000"/>
                <w:kern w:val="0"/>
                <w:sz w:val="22"/>
                <w:szCs w:val="22"/>
              </w:rPr>
              <w:t>。</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块料墙面</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1、照壁；2、青方砖斜贴；3、</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石材勒脚</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310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1、深灰色石材勒脚（大理石火烧板）；2、具体详见图纸、图集、笞疑、招标文件、政府相关文件、规范等其它资料，满足验收要求</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GRC装饰线条</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280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1、深灰黑色涂料；2、GRC线条；3、具体详见图纸、图集、笞疑、招标文件、政府相关文件、规范等其它资料，满足验收要求</w:t>
            </w:r>
          </w:p>
        </w:tc>
      </w:tr>
    </w:tbl>
    <w:p>
      <w:pPr>
        <w:spacing w:line="360" w:lineRule="auto"/>
        <w:ind w:firstLine="6960" w:firstLineChars="2900"/>
        <w:rPr>
          <w:rFonts w:hint="default" w:eastAsia="仿宋_GB2312"/>
          <w:color w:val="000000"/>
          <w:sz w:val="24"/>
          <w:lang w:val="en-US" w:eastAsia="zh-CN"/>
        </w:rPr>
      </w:pPr>
    </w:p>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val="en-US" w:eastAsia="zh-CN"/>
        </w:rPr>
        <w:t>外墙保温、</w:t>
      </w:r>
      <w:r>
        <w:rPr>
          <w:rFonts w:hint="eastAsia" w:ascii="仿宋_GB2312" w:hAnsi="宋体" w:eastAsia="仿宋_GB2312"/>
          <w:sz w:val="24"/>
        </w:rPr>
        <w:t>涂料材料品牌及税点，报价含相应的吊篮及脚手架费用。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w:t>
      </w:r>
      <w:r>
        <w:rPr>
          <w:rFonts w:hint="eastAsia" w:eastAsia="仿宋_GB2312"/>
          <w:color w:val="auto"/>
          <w:sz w:val="24"/>
        </w:rPr>
        <w:t>后7天</w:t>
      </w:r>
      <w:r>
        <w:rPr>
          <w:rFonts w:hint="eastAsia" w:eastAsia="仿宋_GB2312"/>
          <w:color w:val="auto"/>
          <w:sz w:val="24"/>
          <w:lang w:val="en-US" w:eastAsia="zh-CN"/>
        </w:rPr>
        <w:t>内</w:t>
      </w:r>
      <w:r>
        <w:rPr>
          <w:rFonts w:hint="eastAsia" w:eastAsia="仿宋_GB2312"/>
          <w:color w:val="auto"/>
          <w:sz w:val="24"/>
        </w:rPr>
        <w:t>材料进场开始</w:t>
      </w:r>
      <w:r>
        <w:rPr>
          <w:rFonts w:hint="eastAsia" w:eastAsia="仿宋_GB2312"/>
          <w:color w:val="000000"/>
          <w:sz w:val="24"/>
        </w:rPr>
        <w:t>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w:t>
      </w:r>
      <w:r>
        <w:rPr>
          <w:rFonts w:hint="eastAsia" w:eastAsia="仿宋_GB2312"/>
          <w:color w:val="000000"/>
          <w:sz w:val="24"/>
          <w:lang w:val="en-US" w:eastAsia="zh-CN"/>
        </w:rPr>
        <w:t>公</w:t>
      </w:r>
      <w:r>
        <w:rPr>
          <w:rFonts w:hint="eastAsia" w:eastAsia="仿宋_GB2312"/>
          <w:color w:val="000000"/>
          <w:sz w:val="24"/>
        </w:rPr>
        <w:t>司承诺：按照询价人最新的施工组织设计安排生产，我</w:t>
      </w:r>
      <w:r>
        <w:rPr>
          <w:rFonts w:hint="eastAsia" w:eastAsia="仿宋_GB2312"/>
          <w:color w:val="000000"/>
          <w:sz w:val="24"/>
          <w:lang w:val="en-US" w:eastAsia="zh-CN"/>
        </w:rPr>
        <w:t>公</w:t>
      </w:r>
      <w:r>
        <w:rPr>
          <w:rFonts w:hint="eastAsia" w:eastAsia="仿宋_GB2312"/>
          <w:color w:val="000000"/>
          <w:sz w:val="24"/>
        </w:rPr>
        <w:t>司自愿接受询价人取消我</w:t>
      </w:r>
      <w:r>
        <w:rPr>
          <w:rFonts w:hint="eastAsia" w:eastAsia="仿宋_GB2312"/>
          <w:color w:val="000000"/>
          <w:sz w:val="24"/>
          <w:lang w:val="en-US" w:eastAsia="zh-CN"/>
        </w:rPr>
        <w:t>公</w:t>
      </w:r>
      <w:r>
        <w:rPr>
          <w:rFonts w:hint="eastAsia" w:eastAsia="仿宋_GB2312"/>
          <w:color w:val="000000"/>
          <w:sz w:val="24"/>
        </w:rPr>
        <w:t>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u w:val="single"/>
          <w:lang w:val="en-US" w:eastAsia="zh-CN"/>
        </w:rPr>
        <w:t>贰</w:t>
      </w:r>
      <w:r>
        <w:rPr>
          <w:rFonts w:hint="eastAsia" w:eastAsia="仿宋_GB2312"/>
          <w:color w:val="000000"/>
          <w:sz w:val="24"/>
          <w:u w:val="single"/>
        </w:rPr>
        <w:t>万元</w:t>
      </w:r>
      <w:r>
        <w:rPr>
          <w:rFonts w:hint="eastAsia" w:eastAsia="仿宋_GB2312"/>
          <w:color w:val="000000"/>
          <w:sz w:val="24"/>
        </w:rPr>
        <w:t>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hint="eastAsia" w:eastAsia="仿宋_GB2312"/>
          <w:color w:val="000000"/>
          <w:sz w:val="24"/>
        </w:rPr>
      </w:pPr>
      <w:r>
        <w:rPr>
          <w:rFonts w:hint="eastAsia" w:eastAsia="仿宋_GB2312"/>
          <w:color w:val="000000"/>
          <w:sz w:val="24"/>
        </w:rPr>
        <w:t>开户行地址：</w:t>
      </w:r>
    </w:p>
    <w:p>
      <w:pPr>
        <w:spacing w:line="360" w:lineRule="auto"/>
        <w:ind w:firstLine="480" w:firstLineChars="200"/>
        <w:rPr>
          <w:rFonts w:eastAsia="仿宋_GB2312"/>
          <w:color w:val="000000"/>
          <w:sz w:val="24"/>
        </w:rPr>
      </w:pPr>
      <w:r>
        <w:rPr>
          <w:rFonts w:eastAsia="仿宋_GB2312"/>
          <w:color w:val="000000"/>
          <w:sz w:val="24"/>
        </w:rPr>
        <w:t>附件</w:t>
      </w:r>
      <w:r>
        <w:rPr>
          <w:rFonts w:hint="eastAsia" w:eastAsia="仿宋_GB2312"/>
          <w:color w:val="000000"/>
          <w:sz w:val="24"/>
        </w:rPr>
        <w:t>2：</w:t>
      </w:r>
    </w:p>
    <w:p>
      <w:pPr>
        <w:spacing w:line="360" w:lineRule="auto"/>
        <w:ind w:firstLine="480" w:firstLineChars="200"/>
        <w:jc w:val="center"/>
        <w:rPr>
          <w:rFonts w:hint="eastAsia" w:eastAsia="仿宋_GB2312"/>
          <w:color w:val="000000"/>
          <w:sz w:val="24"/>
        </w:rPr>
      </w:pPr>
      <w:r>
        <w:rPr>
          <w:rFonts w:hint="eastAsia" w:eastAsia="仿宋_GB2312"/>
          <w:color w:val="000000"/>
          <w:sz w:val="24"/>
        </w:rPr>
        <w:t>法人授权委托书</w:t>
      </w:r>
    </w:p>
    <w:p>
      <w:pPr>
        <w:spacing w:line="360" w:lineRule="auto"/>
        <w:rPr>
          <w:rFonts w:hint="eastAsia" w:eastAsia="仿宋_GB2312"/>
          <w:color w:val="000000"/>
          <w:sz w:val="24"/>
        </w:rPr>
      </w:pPr>
    </w:p>
    <w:p>
      <w:pPr>
        <w:spacing w:line="360" w:lineRule="auto"/>
        <w:ind w:firstLine="480" w:firstLineChars="200"/>
        <w:rPr>
          <w:rFonts w:hint="eastAsia" w:eastAsia="仿宋_GB2312"/>
          <w:color w:val="000000"/>
          <w:sz w:val="24"/>
        </w:rPr>
      </w:pPr>
      <w:r>
        <w:rPr>
          <w:rFonts w:hint="eastAsia" w:eastAsia="仿宋_GB2312"/>
          <w:color w:val="000000"/>
          <w:sz w:val="24"/>
        </w:rPr>
        <w:t>我（姓名）</w:t>
      </w:r>
      <w:r>
        <w:rPr>
          <w:rFonts w:hint="eastAsia" w:eastAsia="仿宋_GB2312"/>
          <w:color w:val="000000"/>
          <w:sz w:val="24"/>
          <w:u w:val="single"/>
          <w:lang w:val="en-US" w:eastAsia="zh-CN"/>
        </w:rPr>
        <w:t xml:space="preserve">         </w:t>
      </w:r>
      <w:r>
        <w:rPr>
          <w:rFonts w:hint="eastAsia" w:eastAsia="仿宋_GB2312"/>
          <w:color w:val="000000"/>
          <w:sz w:val="24"/>
        </w:rPr>
        <w:t>系公司法定代表人。现授权我公司（姓名）</w:t>
      </w:r>
      <w:r>
        <w:rPr>
          <w:rFonts w:hint="eastAsia" w:eastAsia="仿宋_GB2312"/>
          <w:color w:val="000000"/>
          <w:sz w:val="24"/>
          <w:u w:val="single"/>
          <w:lang w:val="en-US" w:eastAsia="zh-CN"/>
        </w:rPr>
        <w:t xml:space="preserve">           </w:t>
      </w:r>
      <w:r>
        <w:rPr>
          <w:rFonts w:hint="eastAsia" w:eastAsia="仿宋_GB2312"/>
          <w:color w:val="000000"/>
          <w:sz w:val="24"/>
        </w:rPr>
        <w:t>（身份证号：</w:t>
      </w:r>
      <w:r>
        <w:rPr>
          <w:rFonts w:hint="eastAsia" w:eastAsia="仿宋_GB2312"/>
          <w:color w:val="000000"/>
          <w:sz w:val="24"/>
          <w:u w:val="single"/>
          <w:lang w:val="en-US" w:eastAsia="zh-CN"/>
        </w:rPr>
        <w:t xml:space="preserve">                            </w:t>
      </w:r>
      <w:r>
        <w:rPr>
          <w:rFonts w:hint="eastAsia" w:eastAsia="仿宋_GB2312"/>
          <w:color w:val="000000"/>
          <w:sz w:val="24"/>
        </w:rPr>
        <w:t>）女士/先生，作为我公司合法代理人，以我公司名义并代表我公司全权处理</w:t>
      </w:r>
      <w:r>
        <w:rPr>
          <w:rFonts w:hint="eastAsia" w:eastAsia="仿宋_GB2312"/>
          <w:sz w:val="24"/>
        </w:rPr>
        <w:t>云栖山院商业房地产开发项目</w:t>
      </w:r>
      <w:r>
        <w:rPr>
          <w:rFonts w:hint="eastAsia" w:eastAsia="仿宋_GB2312"/>
          <w:sz w:val="24"/>
          <w:lang w:val="en-US" w:eastAsia="zh-CN"/>
        </w:rPr>
        <w:t>外墙保温、涂料装饰</w:t>
      </w:r>
      <w:r>
        <w:rPr>
          <w:rFonts w:hint="eastAsia" w:eastAsia="仿宋_GB2312"/>
          <w:color w:val="000000"/>
          <w:sz w:val="24"/>
        </w:rPr>
        <w:t>工程项目的委托事宜。其在授权范围和有效期内，处理与之相关的一切事务所实施的行为均具有法律效力，我公司全部予以确认。</w:t>
      </w:r>
    </w:p>
    <w:p>
      <w:pPr>
        <w:spacing w:line="360" w:lineRule="auto"/>
        <w:ind w:firstLine="480" w:firstLineChars="200"/>
        <w:rPr>
          <w:rFonts w:hint="eastAsia" w:eastAsia="仿宋_GB2312"/>
          <w:color w:val="000000"/>
          <w:sz w:val="24"/>
        </w:rPr>
      </w:pPr>
      <w:r>
        <w:rPr>
          <w:rFonts w:hint="eastAsia" w:eastAsia="仿宋_GB2312"/>
          <w:color w:val="000000"/>
          <w:sz w:val="24"/>
        </w:rPr>
        <w:t>本授权有效期限：自</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日至</w:t>
      </w:r>
      <w:r>
        <w:rPr>
          <w:rFonts w:hint="eastAsia" w:eastAsia="仿宋_GB2312"/>
          <w:color w:val="000000"/>
          <w:sz w:val="24"/>
          <w:u w:val="single"/>
        </w:rPr>
        <w:t>　　</w:t>
      </w:r>
      <w:r>
        <w:rPr>
          <w:rFonts w:hint="eastAsia" w:eastAsia="仿宋_GB2312"/>
          <w:color w:val="000000"/>
          <w:sz w:val="24"/>
        </w:rPr>
        <w:t>年</w:t>
      </w:r>
      <w:r>
        <w:rPr>
          <w:rFonts w:hint="eastAsia" w:eastAsia="仿宋_GB2312"/>
          <w:color w:val="000000"/>
          <w:sz w:val="24"/>
          <w:u w:val="single"/>
        </w:rPr>
        <w:t>　　</w:t>
      </w:r>
      <w:r>
        <w:rPr>
          <w:rFonts w:hint="eastAsia" w:eastAsia="仿宋_GB2312"/>
          <w:color w:val="000000"/>
          <w:sz w:val="24"/>
        </w:rPr>
        <w:t>月</w:t>
      </w:r>
      <w:r>
        <w:rPr>
          <w:rFonts w:hint="eastAsia" w:eastAsia="仿宋_GB2312"/>
          <w:color w:val="000000"/>
          <w:sz w:val="24"/>
          <w:u w:val="single"/>
        </w:rPr>
        <w:t>　　</w:t>
      </w:r>
      <w:r>
        <w:rPr>
          <w:rFonts w:hint="eastAsia" w:eastAsia="仿宋_GB2312"/>
          <w:color w:val="000000"/>
          <w:sz w:val="24"/>
        </w:rPr>
        <w:t>日止。</w:t>
      </w:r>
    </w:p>
    <w:p>
      <w:pPr>
        <w:spacing w:line="360" w:lineRule="auto"/>
        <w:ind w:firstLine="480" w:firstLineChars="200"/>
        <w:rPr>
          <w:rFonts w:hint="eastAsia" w:eastAsia="仿宋_GB2312"/>
          <w:color w:val="000000"/>
          <w:sz w:val="24"/>
        </w:rPr>
      </w:pPr>
      <w:r>
        <w:rPr>
          <w:rFonts w:hint="eastAsia" w:eastAsia="仿宋_GB2312"/>
          <w:color w:val="000000"/>
          <w:sz w:val="24"/>
        </w:rPr>
        <w:t>委托单位名称：（盖章） </w:t>
      </w:r>
    </w:p>
    <w:p>
      <w:pPr>
        <w:spacing w:line="360" w:lineRule="auto"/>
        <w:ind w:firstLine="480" w:firstLineChars="200"/>
        <w:rPr>
          <w:rFonts w:hint="eastAsia" w:eastAsia="仿宋_GB2312"/>
          <w:color w:val="000000"/>
          <w:sz w:val="24"/>
        </w:rPr>
      </w:pPr>
      <w:r>
        <w:rPr>
          <w:rFonts w:hint="eastAsia" w:eastAsia="仿宋_GB2312"/>
          <w:color w:val="000000"/>
          <w:sz w:val="24"/>
        </w:rPr>
        <w:t>法定代表人姓名：（签名或盖章）</w:t>
      </w:r>
    </w:p>
    <w:p>
      <w:pPr>
        <w:spacing w:line="360" w:lineRule="auto"/>
        <w:ind w:firstLine="960" w:firstLineChars="400"/>
        <w:rPr>
          <w:rFonts w:hint="eastAsia" w:eastAsia="仿宋_GB2312"/>
          <w:color w:val="000000"/>
          <w:sz w:val="24"/>
        </w:rPr>
      </w:pPr>
      <w:r>
        <w:rPr>
          <w:rFonts w:hint="eastAsia" w:eastAsia="仿宋_GB2312"/>
          <w:color w:val="000000"/>
          <w:sz w:val="24"/>
        </w:rPr>
        <w:t>年</w:t>
      </w:r>
      <w:r>
        <w:rPr>
          <w:rFonts w:hint="eastAsia" w:eastAsia="仿宋_GB2312"/>
          <w:color w:val="000000"/>
          <w:sz w:val="24"/>
          <w:lang w:val="en-US" w:eastAsia="zh-CN"/>
        </w:rPr>
        <w:t xml:space="preserve">  </w:t>
      </w:r>
      <w:r>
        <w:rPr>
          <w:rFonts w:hint="eastAsia" w:eastAsia="仿宋_GB2312"/>
          <w:color w:val="000000"/>
          <w:sz w:val="24"/>
        </w:rPr>
        <w:t>月</w:t>
      </w:r>
      <w:r>
        <w:rPr>
          <w:rFonts w:hint="eastAsia" w:eastAsia="仿宋_GB2312"/>
          <w:color w:val="000000"/>
          <w:sz w:val="24"/>
          <w:lang w:val="en-US" w:eastAsia="zh-CN"/>
        </w:rPr>
        <w:t xml:space="preserve">  </w:t>
      </w:r>
      <w:r>
        <w:rPr>
          <w:rFonts w:hint="eastAsia" w:eastAsia="仿宋_GB2312"/>
          <w:color w:val="000000"/>
          <w:sz w:val="24"/>
        </w:rPr>
        <w:t>日</w:t>
      </w:r>
    </w:p>
    <w:p>
      <w:pPr>
        <w:spacing w:line="360" w:lineRule="auto"/>
        <w:ind w:firstLine="480" w:firstLineChars="200"/>
        <w:rPr>
          <w:rFonts w:hint="eastAsia" w:eastAsia="仿宋_GB2312"/>
          <w:color w:val="000000"/>
          <w:sz w:val="24"/>
        </w:rPr>
      </w:pPr>
      <w:r>
        <w:rPr>
          <w:rFonts w:hint="eastAsia" w:eastAsia="仿宋_GB2312"/>
          <w:color w:val="000000"/>
          <w:sz w:val="24"/>
        </w:rPr>
        <w:t>注：1. 本委托书为法人授权委托被委托人在本工程专用，无委转委托权；</w:t>
      </w:r>
    </w:p>
    <w:p>
      <w:pPr>
        <w:spacing w:line="360" w:lineRule="auto"/>
        <w:ind w:firstLine="480" w:firstLineChars="200"/>
        <w:rPr>
          <w:rFonts w:hint="eastAsia" w:eastAsia="仿宋_GB2312"/>
          <w:color w:val="000000"/>
          <w:sz w:val="24"/>
        </w:rPr>
      </w:pPr>
      <w:r>
        <w:rPr>
          <w:rFonts w:hint="eastAsia" w:eastAsia="仿宋_GB2312"/>
          <w:color w:val="000000"/>
          <w:sz w:val="24"/>
        </w:rPr>
        <w:t>2. 授权委托书须由授权委托单位法定代表人签名或盖章，并说明委托事项和权限方为有效。</w:t>
      </w:r>
    </w:p>
    <w:p>
      <w:pPr>
        <w:spacing w:line="360" w:lineRule="auto"/>
        <w:ind w:firstLine="480" w:firstLineChars="200"/>
        <w:rPr>
          <w:rFonts w:hint="eastAsia" w:eastAsia="仿宋_GB2312"/>
          <w:color w:val="000000"/>
          <w:sz w:val="24"/>
        </w:rPr>
      </w:pPr>
      <w:r>
        <w:rPr>
          <w:rFonts w:hint="eastAsia" w:eastAsia="仿宋_GB2312"/>
          <w:color w:val="000000"/>
          <w:sz w:val="24"/>
        </w:rPr>
        <w:t>3. 法定代表人或被委托人须提供合法有效的身份证明证件；</w:t>
      </w:r>
    </w:p>
    <w:p>
      <w:pPr>
        <w:spacing w:line="360" w:lineRule="auto"/>
        <w:ind w:firstLine="480" w:firstLineChars="200"/>
        <w:rPr>
          <w:rFonts w:hint="eastAsia" w:eastAsia="仿宋_GB2312"/>
          <w:color w:val="000000"/>
          <w:sz w:val="24"/>
        </w:rPr>
      </w:pPr>
      <w:r>
        <w:rPr>
          <w:rFonts w:hint="eastAsia" w:eastAsia="仿宋_GB2312"/>
          <w:color w:val="000000"/>
          <w:sz w:val="24"/>
        </w:rPr>
        <w:t>4. 此书一式三份。一份由委托人存查，二份递交询价人存卷。</w:t>
      </w:r>
    </w:p>
    <w:p>
      <w:pPr>
        <w:widowControl/>
        <w:shd w:val="clear" w:color="auto" w:fill="FFFFFF"/>
        <w:ind w:firstLine="435"/>
        <w:jc w:val="left"/>
        <w:textAlignment w:val="baseline"/>
        <w:rPr>
          <w:rFonts w:ascii="微软雅黑" w:hAnsi="微软雅黑" w:eastAsia="微软雅黑" w:cs="宋体"/>
          <w:color w:val="333333"/>
          <w:kern w:val="0"/>
          <w:szCs w:val="21"/>
        </w:rPr>
      </w:pP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wave" w:color="000000" w:sz="4" w:space="0"/>
      </w:pBdr>
      <w:spacing w:line="240" w:lineRule="auto"/>
      <w:jc w:val="left"/>
      <w:rPr>
        <w:rFonts w:hint="eastAsia"/>
        <w:lang w:val="en-US" w:eastAsia="zh-CN"/>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-528955</wp:posOffset>
          </wp:positionH>
          <wp:positionV relativeFrom="paragraph">
            <wp:posOffset>-248920</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485775" cy="555625"/>
                  </a:xfrm>
                  <a:prstGeom prst="rect">
                    <a:avLst/>
                  </a:prstGeom>
                  <a:noFill/>
                  <a:ln>
                    <a:noFill/>
                  </a:ln>
                </pic:spPr>
              </pic:pic>
            </a:graphicData>
          </a:graphic>
        </wp:anchor>
      </w:drawing>
    </w:r>
    <w:r>
      <w:rPr>
        <w:rFonts w:hint="eastAsia" w:ascii="黑体" w:hAnsi="黑体" w:eastAsia="黑体" w:cs="黑体"/>
        <w:sz w:val="20"/>
        <w:szCs w:val="20"/>
        <w:lang w:val="en-US" w:eastAsia="zh-CN"/>
      </w:rPr>
      <w:t>云栖山院商业房地产开发项目                                                                                          外墙保温、涂料装饰工程询价文件</w:t>
    </w:r>
  </w:p>
  <w:p>
    <w:pPr>
      <w:pStyle w:val="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M2UzNGNmMjRhYzBlZTVkNTgxOTQ0ZmU3ZTZhNzE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3A93128"/>
    <w:rsid w:val="058A40EC"/>
    <w:rsid w:val="05CC509E"/>
    <w:rsid w:val="090D35CF"/>
    <w:rsid w:val="09524F20"/>
    <w:rsid w:val="0CBE61F4"/>
    <w:rsid w:val="0E8871A0"/>
    <w:rsid w:val="0F130A84"/>
    <w:rsid w:val="105F23D9"/>
    <w:rsid w:val="10ED2E57"/>
    <w:rsid w:val="16953943"/>
    <w:rsid w:val="18540AB1"/>
    <w:rsid w:val="1C024357"/>
    <w:rsid w:val="1ED456E0"/>
    <w:rsid w:val="20733148"/>
    <w:rsid w:val="23492B55"/>
    <w:rsid w:val="235E0618"/>
    <w:rsid w:val="23920559"/>
    <w:rsid w:val="25AE5DBF"/>
    <w:rsid w:val="25FD269B"/>
    <w:rsid w:val="288D1679"/>
    <w:rsid w:val="29233095"/>
    <w:rsid w:val="293D4E4D"/>
    <w:rsid w:val="29B6525C"/>
    <w:rsid w:val="2B2C6C0D"/>
    <w:rsid w:val="2DBD734F"/>
    <w:rsid w:val="2FC655F6"/>
    <w:rsid w:val="3E5500EC"/>
    <w:rsid w:val="437A300B"/>
    <w:rsid w:val="43EE356A"/>
    <w:rsid w:val="4A6B71AF"/>
    <w:rsid w:val="4A6F6A09"/>
    <w:rsid w:val="4B317204"/>
    <w:rsid w:val="4BC35DD9"/>
    <w:rsid w:val="50666188"/>
    <w:rsid w:val="56707B77"/>
    <w:rsid w:val="5AD5150D"/>
    <w:rsid w:val="5BD60FD9"/>
    <w:rsid w:val="5D8629A6"/>
    <w:rsid w:val="5DC62BE2"/>
    <w:rsid w:val="5E276FD3"/>
    <w:rsid w:val="60467E46"/>
    <w:rsid w:val="60E118F7"/>
    <w:rsid w:val="62CE653B"/>
    <w:rsid w:val="63C956E9"/>
    <w:rsid w:val="662061EA"/>
    <w:rsid w:val="6808604B"/>
    <w:rsid w:val="702762F6"/>
    <w:rsid w:val="762127E2"/>
    <w:rsid w:val="788C43E1"/>
    <w:rsid w:val="78BF1AFD"/>
    <w:rsid w:val="7CE476D8"/>
    <w:rsid w:val="7EBA053F"/>
    <w:rsid w:val="7FBB7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纯文本 Char"/>
    <w:basedOn w:val="6"/>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5681</Words>
  <Characters>5895</Characters>
  <Lines>39</Lines>
  <Paragraphs>10</Paragraphs>
  <TotalTime>5</TotalTime>
  <ScaleCrop>false</ScaleCrop>
  <LinksUpToDate>false</LinksUpToDate>
  <CharactersWithSpaces>6044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淡泊宁静</cp:lastModifiedBy>
  <cp:lastPrinted>2023-02-06T09:28:00Z</cp:lastPrinted>
  <dcterms:modified xsi:type="dcterms:W3CDTF">2023-06-14T01:52:10Z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AD582338EDD84A2F8606BB00328ABECD_13</vt:lpwstr>
  </property>
</Properties>
</file>