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textAlignment w:val="baseline"/>
        <w:rPr>
          <w:rFonts w:ascii="楷体" w:hAnsi="楷体" w:eastAsia="楷体"/>
          <w:b/>
          <w:sz w:val="48"/>
          <w:szCs w:val="48"/>
        </w:rPr>
      </w:pPr>
    </w:p>
    <w:p>
      <w:pPr>
        <w:spacing w:line="360" w:lineRule="auto"/>
        <w:jc w:val="center"/>
        <w:textAlignment w:val="baseline"/>
        <w:rPr>
          <w:b/>
          <w:sz w:val="48"/>
          <w:szCs w:val="48"/>
        </w:rPr>
      </w:pPr>
      <w:r>
        <w:rPr>
          <w:rFonts w:hint="eastAsia"/>
          <w:b/>
          <w:sz w:val="48"/>
          <w:szCs w:val="48"/>
        </w:rPr>
        <w:t>淮南清洁能源储运装备制造产业园4#标准化厂房钢结构围护系统材料采购</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询价文件</w:t>
      </w:r>
      <w:bookmarkStart w:id="0" w:name="_GoBack"/>
      <w:bookmarkEnd w:id="0"/>
    </w:p>
    <w:p>
      <w:pPr>
        <w:spacing w:line="360" w:lineRule="auto"/>
        <w:jc w:val="center"/>
        <w:textAlignment w:val="baseline"/>
        <w:rPr>
          <w:rFonts w:hint="default" w:eastAsia="宋体"/>
          <w:b/>
          <w:sz w:val="32"/>
          <w:szCs w:val="32"/>
          <w:u w:val="single"/>
          <w:lang w:val="en-US" w:eastAsia="zh-CN"/>
        </w:rPr>
      </w:pPr>
      <w:r>
        <w:rPr>
          <w:rFonts w:hint="eastAsia"/>
          <w:b/>
          <w:sz w:val="32"/>
          <w:szCs w:val="32"/>
          <w:u w:val="single"/>
        </w:rPr>
        <w:t>询价文件编号：</w:t>
      </w:r>
      <w:r>
        <w:rPr>
          <w:rFonts w:hint="eastAsia"/>
          <w:b/>
          <w:sz w:val="32"/>
          <w:szCs w:val="32"/>
          <w:u w:val="single"/>
          <w:lang w:val="en-US" w:eastAsia="zh-CN"/>
        </w:rPr>
        <w:t>20210617002</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sz w:val="20"/>
          <w:szCs w:val="20"/>
        </w:rPr>
      </w:pPr>
      <w:r>
        <w:rPr>
          <w:rFonts w:hint="eastAsia"/>
          <w:b/>
          <w:bCs/>
          <w:sz w:val="32"/>
        </w:rPr>
        <w:t>二〇二一年六月十七日</w:t>
      </w:r>
    </w:p>
    <w:p>
      <w:pPr>
        <w:spacing w:line="400" w:lineRule="exact"/>
        <w:textAlignment w:val="baseline"/>
        <w:rPr>
          <w:sz w:val="20"/>
        </w:rPr>
      </w:pPr>
    </w:p>
    <w:p>
      <w:pPr>
        <w:spacing w:line="600" w:lineRule="exact"/>
        <w:jc w:val="center"/>
        <w:textAlignment w:val="baseline"/>
        <w:rPr>
          <w:rFonts w:ascii="Arial Narrow" w:hAnsi="Arial Narrow" w:eastAsia="方正大标宋简体"/>
          <w:w w:val="90"/>
          <w:sz w:val="44"/>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276" w:lineRule="auto"/>
        <w:ind w:firstLine="442" w:firstLineChars="200"/>
        <w:textAlignment w:val="baseline"/>
        <w:rPr>
          <w:rFonts w:ascii="宋体" w:hAnsi="宋体"/>
          <w:b/>
          <w:sz w:val="22"/>
        </w:rPr>
      </w:pPr>
      <w:r>
        <w:rPr>
          <w:rFonts w:hint="eastAsia" w:ascii="宋体" w:hAnsi="宋体"/>
          <w:b/>
          <w:sz w:val="22"/>
        </w:rPr>
        <w:t>安徽新集矿山建设工程有限公司根据工程需要，现对淮南清洁能源储运装备制造产业园4#标准化厂房钢结构围护系统材料进行采购询价，欢迎材料生产商前来洽谈、报价，具体事项如下：</w:t>
      </w:r>
    </w:p>
    <w:p>
      <w:pPr>
        <w:tabs>
          <w:tab w:val="left" w:pos="555"/>
        </w:tabs>
        <w:spacing w:line="276" w:lineRule="auto"/>
        <w:textAlignment w:val="baseline"/>
        <w:rPr>
          <w:rFonts w:ascii="宋体" w:hAnsi="宋体"/>
          <w:bCs/>
          <w:sz w:val="22"/>
        </w:rPr>
      </w:pPr>
      <w:r>
        <w:rPr>
          <w:rFonts w:hint="eastAsia" w:ascii="宋体" w:hAnsi="宋体"/>
          <w:b/>
          <w:sz w:val="22"/>
        </w:rPr>
        <w:t>一、项目名称：</w:t>
      </w:r>
      <w:r>
        <w:rPr>
          <w:rFonts w:hint="eastAsia" w:ascii="宋体" w:hAnsi="宋体"/>
          <w:bCs/>
          <w:sz w:val="22"/>
        </w:rPr>
        <w:t>淮南清洁能源储运装备制造产业园4#标准化厂房钢结构围护系统材料进行采购询价</w:t>
      </w:r>
    </w:p>
    <w:p>
      <w:pPr>
        <w:tabs>
          <w:tab w:val="left" w:pos="555"/>
        </w:tabs>
        <w:spacing w:line="276" w:lineRule="auto"/>
        <w:textAlignment w:val="baseline"/>
        <w:rPr>
          <w:rFonts w:ascii="宋体" w:hAnsi="宋体"/>
          <w:b/>
          <w:sz w:val="22"/>
        </w:rPr>
      </w:pPr>
      <w:r>
        <w:rPr>
          <w:rFonts w:hint="eastAsia" w:ascii="宋体" w:hAnsi="宋体"/>
          <w:b/>
          <w:sz w:val="22"/>
        </w:rPr>
        <w:t>二、项目地点：淮南市洛河经济开发区</w:t>
      </w:r>
    </w:p>
    <w:p>
      <w:pPr>
        <w:tabs>
          <w:tab w:val="left" w:pos="555"/>
        </w:tabs>
        <w:spacing w:line="276" w:lineRule="auto"/>
        <w:textAlignment w:val="baseline"/>
        <w:rPr>
          <w:rFonts w:ascii="宋体" w:hAnsi="宋体"/>
          <w:color w:val="000000"/>
          <w:sz w:val="22"/>
        </w:rPr>
      </w:pPr>
      <w:r>
        <w:rPr>
          <w:rFonts w:hint="eastAsia" w:ascii="宋体" w:hAnsi="宋体"/>
          <w:b/>
          <w:sz w:val="22"/>
        </w:rPr>
        <w:t>三、材料名称、规格及要求：</w:t>
      </w:r>
      <w:r>
        <w:rPr>
          <w:rFonts w:hint="eastAsia" w:ascii="宋体" w:hAnsi="宋体"/>
          <w:color w:val="000000"/>
          <w:sz w:val="22"/>
        </w:rPr>
        <w:t>图纸中所表述的所有围护彩板、包边件及保温棉；</w:t>
      </w:r>
    </w:p>
    <w:p>
      <w:pPr>
        <w:tabs>
          <w:tab w:val="left" w:pos="555"/>
        </w:tabs>
        <w:spacing w:line="276" w:lineRule="auto"/>
        <w:ind w:firstLine="440" w:firstLineChars="200"/>
        <w:textAlignment w:val="baseline"/>
        <w:rPr>
          <w:rFonts w:ascii="宋体" w:hAnsi="宋体"/>
          <w:color w:val="000000"/>
          <w:sz w:val="22"/>
        </w:rPr>
      </w:pPr>
      <w:r>
        <w:rPr>
          <w:rFonts w:hint="eastAsia" w:ascii="宋体" w:hAnsi="宋体"/>
          <w:color w:val="000000"/>
          <w:sz w:val="22"/>
        </w:rPr>
        <w:t>1、屋面彩板0.6mm厚475型(海蓝)，1.2mm钢支架，100mm厚16KG离心玻璃棉底面贴W38聚丙烯加筋贴面；</w:t>
      </w:r>
    </w:p>
    <w:p>
      <w:pPr>
        <w:tabs>
          <w:tab w:val="left" w:pos="555"/>
        </w:tabs>
        <w:spacing w:line="276" w:lineRule="auto"/>
        <w:ind w:firstLine="440" w:firstLineChars="200"/>
        <w:textAlignment w:val="baseline"/>
        <w:rPr>
          <w:rFonts w:ascii="宋体" w:hAnsi="宋体"/>
          <w:color w:val="000000"/>
          <w:sz w:val="22"/>
        </w:rPr>
      </w:pPr>
      <w:r>
        <w:rPr>
          <w:rFonts w:hint="eastAsia" w:ascii="宋体" w:hAnsi="宋体"/>
          <w:color w:val="000000"/>
          <w:sz w:val="22"/>
        </w:rPr>
        <w:t>2、墙面外板0.5mm厚840型（象牙白），75mm厚16KG离心玻璃棉内侧贴加筋铝箔，墙面内板0.4mm厚900型（白灰）；</w:t>
      </w:r>
    </w:p>
    <w:p>
      <w:pPr>
        <w:tabs>
          <w:tab w:val="left" w:pos="555"/>
        </w:tabs>
        <w:spacing w:line="276" w:lineRule="auto"/>
        <w:ind w:firstLine="440" w:firstLineChars="200"/>
        <w:textAlignment w:val="baseline"/>
        <w:rPr>
          <w:rFonts w:ascii="宋体" w:hAnsi="宋体"/>
          <w:color w:val="000000"/>
          <w:sz w:val="22"/>
        </w:rPr>
      </w:pPr>
      <w:r>
        <w:rPr>
          <w:rFonts w:hint="eastAsia" w:ascii="宋体" w:hAnsi="宋体"/>
          <w:color w:val="000000"/>
          <w:sz w:val="22"/>
        </w:rPr>
        <w:t>3、图纸中所表述的所有的包边折件；</w:t>
      </w:r>
    </w:p>
    <w:p>
      <w:pPr>
        <w:tabs>
          <w:tab w:val="left" w:pos="555"/>
        </w:tabs>
        <w:spacing w:line="276" w:lineRule="auto"/>
        <w:ind w:firstLine="440" w:firstLineChars="200"/>
        <w:textAlignment w:val="baseline"/>
        <w:rPr>
          <w:rFonts w:ascii="宋体" w:hAnsi="宋体"/>
          <w:color w:val="000000"/>
          <w:sz w:val="22"/>
        </w:rPr>
      </w:pPr>
      <w:r>
        <w:rPr>
          <w:rFonts w:hint="eastAsia" w:ascii="宋体" w:hAnsi="宋体"/>
          <w:color w:val="000000"/>
          <w:sz w:val="22"/>
        </w:rPr>
        <w:t>4、彩卷品牌：宝钢、马钢（基板为热镀铝锌，所表述彩板厚度均为基板）；</w:t>
      </w:r>
    </w:p>
    <w:p>
      <w:pPr>
        <w:tabs>
          <w:tab w:val="left" w:pos="555"/>
        </w:tabs>
        <w:spacing w:line="276" w:lineRule="auto"/>
        <w:ind w:firstLine="440" w:firstLineChars="200"/>
        <w:textAlignment w:val="baseline"/>
        <w:rPr>
          <w:rFonts w:ascii="宋体" w:hAnsi="宋体"/>
          <w:bCs/>
          <w:sz w:val="22"/>
        </w:rPr>
      </w:pPr>
      <w:r>
        <w:rPr>
          <w:rFonts w:hint="eastAsia" w:ascii="宋体" w:hAnsi="宋体"/>
          <w:color w:val="000000"/>
          <w:sz w:val="22"/>
        </w:rPr>
        <w:t>5、提供材料全套资料（彩板、保温棉等复试报告），运费（货到施工现场）。</w:t>
      </w:r>
    </w:p>
    <w:p>
      <w:pPr>
        <w:tabs>
          <w:tab w:val="left" w:pos="555"/>
        </w:tabs>
        <w:spacing w:line="276" w:lineRule="auto"/>
        <w:textAlignment w:val="baseline"/>
        <w:rPr>
          <w:rFonts w:ascii="宋体" w:hAnsi="宋体"/>
          <w:b/>
          <w:sz w:val="22"/>
        </w:rPr>
      </w:pPr>
      <w:r>
        <w:rPr>
          <w:rFonts w:hint="eastAsia" w:ascii="宋体" w:hAnsi="宋体"/>
          <w:b/>
          <w:sz w:val="22"/>
        </w:rPr>
        <w:t>四、供货商资质及报价要求：</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1、专业钢结构生产企业或钢彩板生产厂家均可以参加，需提供企业营业执照。</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2、具有完善的配货售后服务，能及时供货、服务周到。</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3、供应商需以书面形式进行一次报价，报价含13%增值税专用发票、运输费用、装卸费用。</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4、产品报价需严格按规格型号、等级标准、进行报价。</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5、产品执行标准：国家现行标准。</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6、提供产品合格检验报告及相应样品。</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7、报价文件袋需盖章并密封</w:t>
      </w:r>
      <w:r>
        <w:rPr>
          <w:rFonts w:hint="eastAsia" w:ascii="宋体" w:hAnsi="宋体"/>
          <w:bCs/>
          <w:color w:val="FF0000"/>
          <w:sz w:val="22"/>
        </w:rPr>
        <w:t>（无章、没有密封不予接收）</w:t>
      </w:r>
      <w:r>
        <w:rPr>
          <w:rFonts w:hint="eastAsia" w:ascii="宋体" w:hAnsi="宋体"/>
          <w:bCs/>
          <w:sz w:val="22"/>
        </w:rPr>
        <w:t>。</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8、递交报价文件前需向我公司账户缴纳询价保证金</w:t>
      </w:r>
      <w:r>
        <w:rPr>
          <w:rFonts w:hint="eastAsia" w:ascii="宋体" w:hAnsi="宋体"/>
          <w:bCs/>
          <w:color w:val="FF0000"/>
          <w:sz w:val="22"/>
        </w:rPr>
        <w:t>贰万元</w:t>
      </w:r>
      <w:r>
        <w:rPr>
          <w:rFonts w:hint="eastAsia" w:ascii="宋体" w:hAnsi="宋体"/>
          <w:bCs/>
          <w:sz w:val="22"/>
        </w:rPr>
        <w:t>，开户行：中行安徽淮南凤台新集支行，账号:181205791225。询价保证金在询价完成后，未成交单位7个工作日内予以返还，成交单位在签订采购合同后7个工作日内需缴纳履约保证金壹拾伍万元，我公司开具收款证明，在合同履行完成后退还。</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9、报价方在提供报价文件时，需提供询价保证金贰万元回执单。</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10</w:t>
      </w:r>
      <w:r>
        <w:rPr>
          <w:rFonts w:ascii="宋体" w:hAnsi="宋体"/>
          <w:bCs/>
          <w:sz w:val="22"/>
        </w:rPr>
        <w:t>、询价响应供应商必须提供产品的质量保证说明及售后服务承诺。</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11、报价文件必须由单位法人或授权代理人签字盖章后有效，同时提供正式授权委托书。</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12、报价期间相关费用由报价人自理。</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13、供应商在合同签订后应立即准备材料，在询价人提供详细的材料规格尺寸及提货计划后需无条件按照询价人的要求执行供货周期，合同履行期间不能及时保障材料供应，每出现一次，罚款1000元。累计出现三次，甲方有权单方面解除合同并追究其相应的损失赔偿。</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14、凡参与报价的供应商，在询报价期间出现相互串通询价及不响应我公司询价文件要求的供应商，报价文件作废处理，同时我公司有权没收询价保证金。</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15、报价文件需提供正本一套，副本二套，胶装成册，未胶装文件作废处理。</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16、报价有效期不少于一个月。</w:t>
      </w:r>
    </w:p>
    <w:p>
      <w:pPr>
        <w:tabs>
          <w:tab w:val="left" w:pos="555"/>
        </w:tabs>
        <w:spacing w:line="276" w:lineRule="auto"/>
        <w:textAlignment w:val="baseline"/>
        <w:rPr>
          <w:rFonts w:ascii="宋体" w:hAnsi="宋体"/>
          <w:b/>
          <w:sz w:val="22"/>
        </w:rPr>
      </w:pPr>
      <w:r>
        <w:rPr>
          <w:rFonts w:hint="eastAsia" w:ascii="宋体" w:hAnsi="宋体"/>
          <w:b/>
          <w:sz w:val="22"/>
        </w:rPr>
        <w:t>五</w:t>
      </w:r>
      <w:r>
        <w:rPr>
          <w:rFonts w:ascii="宋体" w:hAnsi="宋体"/>
          <w:b/>
          <w:sz w:val="22"/>
        </w:rPr>
        <w:t>、结算</w:t>
      </w:r>
      <w:r>
        <w:rPr>
          <w:rFonts w:hint="eastAsia" w:ascii="宋体" w:hAnsi="宋体"/>
          <w:b/>
          <w:sz w:val="22"/>
        </w:rPr>
        <w:t>付款</w:t>
      </w:r>
      <w:r>
        <w:rPr>
          <w:rFonts w:ascii="宋体" w:hAnsi="宋体"/>
          <w:b/>
          <w:sz w:val="22"/>
        </w:rPr>
        <w:t>方式</w:t>
      </w:r>
      <w:r>
        <w:rPr>
          <w:rFonts w:hint="eastAsia" w:ascii="宋体" w:hAnsi="宋体"/>
          <w:b/>
          <w:sz w:val="22"/>
        </w:rPr>
        <w:t>：</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1、本材料采购无预付款，进场据实结算(屋面板，墙面外板，墙面内板等按照询价人提货计划分批次供应，每供应齐一个批次结算一个批次)；付款组成方式采取70%银行承兑汇票，30%现金。</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2、报价人需按合同约定的供货期限进行供货，材料进场需进行验收，产品质量与颜色必须保证同样品一致，验收合格后，方可投入工程使用。根据供货数量据实结算。</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3、全部材料供货完毕后，预留结算总价款</w:t>
      </w:r>
      <w:r>
        <w:rPr>
          <w:rFonts w:hint="eastAsia" w:ascii="宋体" w:hAnsi="宋体"/>
          <w:bCs/>
          <w:sz w:val="24"/>
          <w:u w:val="single"/>
        </w:rPr>
        <w:t>3%</w:t>
      </w:r>
      <w:r>
        <w:rPr>
          <w:rFonts w:hint="eastAsia" w:ascii="宋体" w:hAnsi="宋体"/>
          <w:bCs/>
          <w:sz w:val="22"/>
        </w:rPr>
        <w:t>的产品质量保证金，壹年后无产品质量问题，一次性无息返还。</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4、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tabs>
          <w:tab w:val="left" w:pos="555"/>
        </w:tabs>
        <w:spacing w:line="276" w:lineRule="auto"/>
        <w:textAlignment w:val="baseline"/>
        <w:rPr>
          <w:rFonts w:ascii="宋体" w:hAnsi="宋体"/>
          <w:b/>
          <w:sz w:val="22"/>
        </w:rPr>
      </w:pPr>
      <w:r>
        <w:rPr>
          <w:rFonts w:hint="eastAsia" w:ascii="宋体" w:hAnsi="宋体"/>
          <w:b/>
          <w:sz w:val="22"/>
        </w:rPr>
        <w:t>六、报价日程安排及相关事宜：</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在询价文件公布之日起，有意向报价方根据询价文件要求，定于</w:t>
      </w:r>
      <w:r>
        <w:rPr>
          <w:rFonts w:hint="eastAsia" w:ascii="宋体" w:hAnsi="宋体"/>
          <w:bCs/>
          <w:sz w:val="22"/>
          <w:u w:val="single"/>
        </w:rPr>
        <w:t xml:space="preserve"> 2021</w:t>
      </w:r>
      <w:r>
        <w:rPr>
          <w:rFonts w:hint="eastAsia" w:ascii="宋体" w:hAnsi="宋体"/>
          <w:bCs/>
          <w:sz w:val="22"/>
        </w:rPr>
        <w:t>年</w:t>
      </w:r>
      <w:r>
        <w:rPr>
          <w:rFonts w:hint="eastAsia" w:ascii="宋体" w:hAnsi="宋体"/>
          <w:bCs/>
          <w:sz w:val="22"/>
          <w:u w:val="single"/>
        </w:rPr>
        <w:t xml:space="preserve"> 6</w:t>
      </w:r>
      <w:r>
        <w:rPr>
          <w:rFonts w:hint="eastAsia" w:ascii="宋体" w:hAnsi="宋体"/>
          <w:bCs/>
          <w:sz w:val="22"/>
        </w:rPr>
        <w:t>月</w:t>
      </w:r>
      <w:r>
        <w:rPr>
          <w:rFonts w:hint="eastAsia" w:ascii="宋体" w:hAnsi="宋体"/>
          <w:bCs/>
          <w:sz w:val="22"/>
          <w:u w:val="single"/>
        </w:rPr>
        <w:t xml:space="preserve"> 24 </w:t>
      </w:r>
      <w:r>
        <w:rPr>
          <w:rFonts w:hint="eastAsia" w:ascii="宋体" w:hAnsi="宋体"/>
          <w:bCs/>
          <w:sz w:val="22"/>
        </w:rPr>
        <w:t>日当天</w:t>
      </w:r>
      <w:r>
        <w:rPr>
          <w:rFonts w:hint="eastAsia" w:ascii="宋体" w:hAnsi="宋体"/>
          <w:bCs/>
          <w:sz w:val="22"/>
          <w:u w:val="single"/>
        </w:rPr>
        <w:t>11.00</w:t>
      </w:r>
      <w:r>
        <w:rPr>
          <w:rFonts w:hint="eastAsia" w:ascii="宋体" w:hAnsi="宋体"/>
          <w:bCs/>
          <w:sz w:val="22"/>
        </w:rPr>
        <w:t>时前，各报价单位把报价文件及样品递交至淮南市毛集实验区工业园区新集煤电办公楼（九楼供应部），逾期送达的报价文件拒绝接收。</w:t>
      </w:r>
      <w:r>
        <w:rPr>
          <w:rFonts w:hint="eastAsia" w:ascii="宋体" w:hAnsi="宋体"/>
          <w:bCs/>
          <w:sz w:val="22"/>
          <w:u w:val="single"/>
        </w:rPr>
        <w:t>2021</w:t>
      </w:r>
      <w:r>
        <w:rPr>
          <w:rFonts w:hint="eastAsia" w:ascii="宋体" w:hAnsi="宋体"/>
          <w:bCs/>
          <w:sz w:val="22"/>
        </w:rPr>
        <w:t>年</w:t>
      </w:r>
      <w:r>
        <w:rPr>
          <w:rFonts w:hint="eastAsia" w:ascii="宋体" w:hAnsi="宋体"/>
          <w:bCs/>
          <w:sz w:val="22"/>
          <w:u w:val="single"/>
        </w:rPr>
        <w:t>6</w:t>
      </w:r>
      <w:r>
        <w:rPr>
          <w:rFonts w:hint="eastAsia" w:ascii="宋体" w:hAnsi="宋体"/>
          <w:bCs/>
          <w:sz w:val="22"/>
        </w:rPr>
        <w:t>月</w:t>
      </w:r>
      <w:r>
        <w:rPr>
          <w:rFonts w:hint="eastAsia" w:ascii="宋体" w:hAnsi="宋体"/>
          <w:bCs/>
          <w:sz w:val="22"/>
          <w:u w:val="single"/>
        </w:rPr>
        <w:t xml:space="preserve"> 24 </w:t>
      </w:r>
      <w:r>
        <w:rPr>
          <w:rFonts w:hint="eastAsia" w:ascii="宋体" w:hAnsi="宋体"/>
          <w:bCs/>
          <w:sz w:val="22"/>
        </w:rPr>
        <w:t>日</w:t>
      </w:r>
      <w:r>
        <w:rPr>
          <w:rFonts w:hint="eastAsia" w:ascii="宋体" w:hAnsi="宋体"/>
          <w:bCs/>
          <w:sz w:val="22"/>
          <w:u w:val="single"/>
        </w:rPr>
        <w:t>11</w:t>
      </w:r>
      <w:r>
        <w:rPr>
          <w:rFonts w:hint="eastAsia" w:ascii="宋体" w:hAnsi="宋体"/>
          <w:bCs/>
          <w:sz w:val="22"/>
        </w:rPr>
        <w:t>时当众开启各方报价文件。</w:t>
      </w:r>
    </w:p>
    <w:p>
      <w:pPr>
        <w:tabs>
          <w:tab w:val="left" w:pos="555"/>
        </w:tabs>
        <w:spacing w:line="276" w:lineRule="auto"/>
        <w:textAlignment w:val="baseline"/>
        <w:rPr>
          <w:rFonts w:ascii="宋体" w:hAnsi="宋体"/>
          <w:b/>
          <w:sz w:val="22"/>
        </w:rPr>
      </w:pPr>
      <w:r>
        <w:rPr>
          <w:rFonts w:hint="eastAsia" w:ascii="宋体" w:hAnsi="宋体"/>
          <w:b/>
          <w:sz w:val="22"/>
        </w:rPr>
        <w:t>七、其它注意事项：</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1、</w:t>
      </w:r>
      <w:r>
        <w:rPr>
          <w:rFonts w:ascii="宋体" w:hAnsi="宋体"/>
          <w:bCs/>
          <w:sz w:val="22"/>
        </w:rPr>
        <w:t>出现下列情况之一者，</w:t>
      </w:r>
      <w:r>
        <w:rPr>
          <w:rFonts w:hint="eastAsia" w:ascii="宋体" w:hAnsi="宋体"/>
          <w:bCs/>
          <w:sz w:val="22"/>
        </w:rPr>
        <w:t>报价</w:t>
      </w:r>
      <w:r>
        <w:rPr>
          <w:rFonts w:ascii="宋体" w:hAnsi="宋体"/>
          <w:bCs/>
          <w:sz w:val="22"/>
        </w:rPr>
        <w:t>文件无效，作废处理</w:t>
      </w:r>
      <w:r>
        <w:rPr>
          <w:rFonts w:hint="eastAsia" w:ascii="宋体" w:hAnsi="宋体"/>
          <w:bCs/>
          <w:sz w:val="22"/>
        </w:rPr>
        <w:t>：</w:t>
      </w:r>
    </w:p>
    <w:p>
      <w:pPr>
        <w:tabs>
          <w:tab w:val="left" w:pos="555"/>
        </w:tabs>
        <w:spacing w:line="276" w:lineRule="auto"/>
        <w:ind w:firstLine="440" w:firstLineChars="200"/>
        <w:textAlignment w:val="baseline"/>
        <w:rPr>
          <w:rFonts w:ascii="宋体" w:hAnsi="宋体"/>
          <w:bCs/>
          <w:sz w:val="22"/>
        </w:rPr>
      </w:pPr>
      <w:r>
        <w:rPr>
          <w:rFonts w:ascii="宋体" w:hAnsi="宋体"/>
          <w:bCs/>
          <w:sz w:val="22"/>
        </w:rPr>
        <w:t>(1)未提供营业执照有效复印件</w:t>
      </w:r>
      <w:r>
        <w:rPr>
          <w:rFonts w:hint="eastAsia" w:ascii="宋体" w:hAnsi="宋体"/>
          <w:bCs/>
          <w:sz w:val="22"/>
        </w:rPr>
        <w:t>的</w:t>
      </w:r>
      <w:r>
        <w:rPr>
          <w:rFonts w:ascii="宋体" w:hAnsi="宋体"/>
          <w:bCs/>
          <w:sz w:val="22"/>
        </w:rPr>
        <w:t>(加盖企业公章)。</w:t>
      </w:r>
    </w:p>
    <w:p>
      <w:pPr>
        <w:tabs>
          <w:tab w:val="left" w:pos="555"/>
        </w:tabs>
        <w:spacing w:line="276" w:lineRule="auto"/>
        <w:ind w:firstLine="440" w:firstLineChars="200"/>
        <w:textAlignment w:val="baseline"/>
        <w:rPr>
          <w:rFonts w:ascii="宋体" w:hAnsi="宋体"/>
          <w:bCs/>
          <w:sz w:val="22"/>
        </w:rPr>
      </w:pPr>
      <w:r>
        <w:rPr>
          <w:rFonts w:ascii="宋体" w:hAnsi="宋体"/>
          <w:bCs/>
          <w:sz w:val="22"/>
        </w:rPr>
        <w:t>(</w:t>
      </w:r>
      <w:r>
        <w:rPr>
          <w:rFonts w:hint="eastAsia" w:ascii="宋体" w:hAnsi="宋体"/>
          <w:bCs/>
          <w:sz w:val="22"/>
        </w:rPr>
        <w:t>2</w:t>
      </w:r>
      <w:r>
        <w:rPr>
          <w:rFonts w:ascii="宋体" w:hAnsi="宋体"/>
          <w:bCs/>
          <w:sz w:val="22"/>
        </w:rPr>
        <w:t>)</w:t>
      </w:r>
      <w:r>
        <w:rPr>
          <w:rFonts w:hint="eastAsia" w:ascii="宋体" w:hAnsi="宋体"/>
          <w:bCs/>
          <w:sz w:val="22"/>
        </w:rPr>
        <w:t>报价</w:t>
      </w:r>
      <w:r>
        <w:rPr>
          <w:rFonts w:ascii="宋体" w:hAnsi="宋体"/>
          <w:bCs/>
          <w:sz w:val="22"/>
        </w:rPr>
        <w:t>文件字迹模糊不清</w:t>
      </w:r>
      <w:r>
        <w:rPr>
          <w:rFonts w:hint="eastAsia" w:ascii="宋体" w:hAnsi="宋体"/>
          <w:bCs/>
          <w:sz w:val="22"/>
        </w:rPr>
        <w:t>的</w:t>
      </w:r>
      <w:r>
        <w:rPr>
          <w:rFonts w:ascii="宋体" w:hAnsi="宋体"/>
          <w:bCs/>
          <w:sz w:val="22"/>
        </w:rPr>
        <w:t>(包括提交的各类复印件)。</w:t>
      </w:r>
    </w:p>
    <w:p>
      <w:pPr>
        <w:tabs>
          <w:tab w:val="left" w:pos="555"/>
        </w:tabs>
        <w:spacing w:line="276" w:lineRule="auto"/>
        <w:ind w:firstLine="440" w:firstLineChars="200"/>
        <w:textAlignment w:val="baseline"/>
        <w:rPr>
          <w:rFonts w:ascii="宋体" w:hAnsi="宋体"/>
          <w:bCs/>
          <w:sz w:val="22"/>
        </w:rPr>
      </w:pPr>
      <w:r>
        <w:rPr>
          <w:rFonts w:ascii="宋体" w:hAnsi="宋体"/>
          <w:bCs/>
          <w:sz w:val="22"/>
        </w:rPr>
        <w:t>(</w:t>
      </w:r>
      <w:r>
        <w:rPr>
          <w:rFonts w:hint="eastAsia" w:ascii="宋体" w:hAnsi="宋体"/>
          <w:bCs/>
          <w:sz w:val="22"/>
        </w:rPr>
        <w:t>3</w:t>
      </w:r>
      <w:r>
        <w:rPr>
          <w:rFonts w:ascii="宋体" w:hAnsi="宋体"/>
          <w:bCs/>
          <w:sz w:val="22"/>
        </w:rPr>
        <w:t>)</w:t>
      </w:r>
      <w:r>
        <w:rPr>
          <w:rFonts w:hint="eastAsia" w:ascii="宋体" w:hAnsi="宋体"/>
          <w:bCs/>
          <w:sz w:val="22"/>
        </w:rPr>
        <w:t>报价</w:t>
      </w:r>
      <w:r>
        <w:rPr>
          <w:rFonts w:ascii="宋体" w:hAnsi="宋体"/>
          <w:bCs/>
          <w:sz w:val="22"/>
        </w:rPr>
        <w:t>内容、技术标准、售后服务没有实质性响应询价文件要求</w:t>
      </w:r>
      <w:r>
        <w:rPr>
          <w:rFonts w:hint="eastAsia" w:ascii="宋体" w:hAnsi="宋体"/>
          <w:bCs/>
          <w:sz w:val="22"/>
        </w:rPr>
        <w:t>。</w:t>
      </w:r>
    </w:p>
    <w:p>
      <w:pPr>
        <w:tabs>
          <w:tab w:val="left" w:pos="555"/>
        </w:tabs>
        <w:spacing w:line="276" w:lineRule="auto"/>
        <w:ind w:firstLine="440" w:firstLineChars="200"/>
        <w:textAlignment w:val="baseline"/>
        <w:rPr>
          <w:rFonts w:ascii="宋体" w:hAnsi="宋体"/>
          <w:bCs/>
          <w:sz w:val="22"/>
        </w:rPr>
      </w:pPr>
      <w:r>
        <w:rPr>
          <w:rFonts w:ascii="宋体" w:hAnsi="宋体"/>
          <w:bCs/>
          <w:sz w:val="22"/>
        </w:rPr>
        <w:t>(</w:t>
      </w:r>
      <w:r>
        <w:rPr>
          <w:rFonts w:hint="eastAsia" w:ascii="宋体" w:hAnsi="宋体"/>
          <w:bCs/>
          <w:sz w:val="22"/>
        </w:rPr>
        <w:t>4</w:t>
      </w:r>
      <w:r>
        <w:rPr>
          <w:rFonts w:ascii="宋体" w:hAnsi="宋体"/>
          <w:bCs/>
          <w:sz w:val="22"/>
        </w:rPr>
        <w:t>)</w:t>
      </w:r>
      <w:r>
        <w:rPr>
          <w:rFonts w:hint="eastAsia" w:ascii="宋体" w:hAnsi="宋体"/>
          <w:bCs/>
          <w:sz w:val="22"/>
        </w:rPr>
        <w:t xml:space="preserve"> 未提供正式授权委托书</w:t>
      </w:r>
      <w:r>
        <w:rPr>
          <w:rFonts w:ascii="宋体" w:hAnsi="宋体"/>
          <w:bCs/>
          <w:sz w:val="22"/>
        </w:rPr>
        <w:t>(</w:t>
      </w:r>
      <w:r>
        <w:rPr>
          <w:rFonts w:hint="eastAsia" w:ascii="宋体" w:hAnsi="宋体"/>
          <w:bCs/>
          <w:sz w:val="22"/>
        </w:rPr>
        <w:t>授权委托书应附授权代理人正反面身份证材料复印件</w:t>
      </w:r>
      <w:r>
        <w:rPr>
          <w:rFonts w:ascii="宋体" w:hAnsi="宋体"/>
          <w:bCs/>
          <w:sz w:val="22"/>
        </w:rPr>
        <w:t>)</w:t>
      </w:r>
      <w:r>
        <w:rPr>
          <w:rFonts w:hint="eastAsia" w:ascii="宋体" w:hAnsi="宋体"/>
          <w:bCs/>
          <w:sz w:val="22"/>
        </w:rPr>
        <w:t>。</w:t>
      </w:r>
    </w:p>
    <w:p>
      <w:pPr>
        <w:tabs>
          <w:tab w:val="left" w:pos="555"/>
        </w:tabs>
        <w:spacing w:line="276" w:lineRule="auto"/>
        <w:ind w:firstLine="440" w:firstLineChars="200"/>
        <w:textAlignment w:val="baseline"/>
        <w:rPr>
          <w:rFonts w:ascii="宋体" w:hAnsi="宋体"/>
          <w:bCs/>
          <w:sz w:val="22"/>
        </w:rPr>
      </w:pPr>
      <w:r>
        <w:rPr>
          <w:rFonts w:ascii="宋体" w:hAnsi="宋体"/>
          <w:bCs/>
          <w:sz w:val="22"/>
        </w:rPr>
        <w:t>(</w:t>
      </w:r>
      <w:r>
        <w:rPr>
          <w:rFonts w:hint="eastAsia" w:ascii="宋体" w:hAnsi="宋体"/>
          <w:bCs/>
          <w:sz w:val="22"/>
        </w:rPr>
        <w:t>5</w:t>
      </w:r>
      <w:r>
        <w:rPr>
          <w:rFonts w:ascii="宋体" w:hAnsi="宋体"/>
          <w:bCs/>
          <w:sz w:val="22"/>
        </w:rPr>
        <w:t>)</w:t>
      </w:r>
      <w:r>
        <w:rPr>
          <w:rFonts w:hint="eastAsia" w:ascii="宋体" w:hAnsi="宋体"/>
          <w:bCs/>
          <w:sz w:val="22"/>
        </w:rPr>
        <w:t xml:space="preserve"> 报价文件未装订成册的。</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2、本公司对采购的材料设有控制价，超过控制价的报价文件不予采纳。</w:t>
      </w:r>
    </w:p>
    <w:p>
      <w:pPr>
        <w:tabs>
          <w:tab w:val="left" w:pos="555"/>
        </w:tabs>
        <w:spacing w:line="276" w:lineRule="auto"/>
        <w:ind w:firstLine="440" w:firstLineChars="200"/>
        <w:textAlignment w:val="baseline"/>
        <w:rPr>
          <w:rFonts w:ascii="宋体" w:hAnsi="宋体"/>
          <w:bCs/>
          <w:sz w:val="22"/>
        </w:rPr>
      </w:pPr>
      <w:r>
        <w:rPr>
          <w:rFonts w:hint="eastAsia" w:ascii="宋体" w:hAnsi="宋体"/>
          <w:bCs/>
          <w:sz w:val="22"/>
        </w:rPr>
        <w:t>3、成交原则：在符合采购需求、质量和服务相等的前提下，以合理低价的供应商作为成交供应商，供应商报价和承诺一经认可，即为成交合同价，不允许二次涨价。</w:t>
      </w:r>
    </w:p>
    <w:p>
      <w:pPr>
        <w:tabs>
          <w:tab w:val="left" w:pos="555"/>
        </w:tabs>
        <w:spacing w:line="276" w:lineRule="auto"/>
        <w:ind w:firstLine="440" w:firstLineChars="200"/>
        <w:textAlignment w:val="baseline"/>
        <w:rPr>
          <w:rFonts w:ascii="宋体" w:hAnsi="宋体"/>
          <w:bCs/>
          <w:sz w:val="22"/>
        </w:rPr>
      </w:pPr>
    </w:p>
    <w:p>
      <w:pPr>
        <w:tabs>
          <w:tab w:val="left" w:pos="555"/>
        </w:tabs>
        <w:spacing w:line="276" w:lineRule="auto"/>
        <w:ind w:firstLine="442" w:firstLineChars="200"/>
        <w:textAlignment w:val="baseline"/>
        <w:rPr>
          <w:rFonts w:ascii="宋体" w:hAnsi="宋体"/>
          <w:sz w:val="22"/>
        </w:rPr>
      </w:pPr>
      <w:r>
        <w:rPr>
          <w:rFonts w:hint="eastAsia" w:ascii="宋体" w:hAnsi="宋体"/>
          <w:b/>
          <w:sz w:val="22"/>
        </w:rPr>
        <w:t>附件：</w:t>
      </w:r>
      <w:r>
        <w:rPr>
          <w:rFonts w:hint="eastAsia" w:ascii="宋体" w:hAnsi="宋体"/>
          <w:sz w:val="22"/>
        </w:rPr>
        <w:t>1.《法人授权委托书》</w:t>
      </w:r>
    </w:p>
    <w:p>
      <w:pPr>
        <w:tabs>
          <w:tab w:val="left" w:pos="555"/>
        </w:tabs>
        <w:spacing w:line="276" w:lineRule="auto"/>
        <w:ind w:firstLine="1100" w:firstLineChars="500"/>
        <w:textAlignment w:val="baseline"/>
        <w:rPr>
          <w:rFonts w:ascii="宋体" w:hAnsi="宋体"/>
          <w:sz w:val="22"/>
        </w:rPr>
      </w:pPr>
      <w:r>
        <w:rPr>
          <w:rFonts w:hint="eastAsia" w:ascii="宋体" w:hAnsi="宋体"/>
          <w:sz w:val="22"/>
        </w:rPr>
        <w:t>2.《承诺书》</w:t>
      </w:r>
    </w:p>
    <w:p>
      <w:pPr>
        <w:tabs>
          <w:tab w:val="left" w:pos="555"/>
        </w:tabs>
        <w:spacing w:line="276" w:lineRule="auto"/>
        <w:ind w:firstLine="1100" w:firstLineChars="500"/>
        <w:textAlignment w:val="baseline"/>
        <w:rPr>
          <w:rFonts w:ascii="宋体" w:hAnsi="宋体"/>
          <w:sz w:val="22"/>
        </w:rPr>
      </w:pPr>
      <w:r>
        <w:rPr>
          <w:rFonts w:hint="eastAsia" w:ascii="宋体" w:hAnsi="宋体"/>
          <w:sz w:val="22"/>
        </w:rPr>
        <w:t>3.《材料项目报价表》</w:t>
      </w:r>
    </w:p>
    <w:p>
      <w:pPr>
        <w:tabs>
          <w:tab w:val="left" w:pos="555"/>
        </w:tabs>
        <w:spacing w:line="276" w:lineRule="auto"/>
        <w:ind w:firstLine="1100" w:firstLineChars="500"/>
        <w:textAlignment w:val="baseline"/>
        <w:rPr>
          <w:rFonts w:ascii="宋体" w:hAnsi="宋体"/>
          <w:sz w:val="22"/>
        </w:rPr>
      </w:pPr>
    </w:p>
    <w:p>
      <w:pPr>
        <w:tabs>
          <w:tab w:val="left" w:pos="555"/>
        </w:tabs>
        <w:spacing w:line="400" w:lineRule="exact"/>
        <w:ind w:firstLine="1100" w:firstLineChars="500"/>
        <w:textAlignment w:val="baseline"/>
        <w:rPr>
          <w:rFonts w:ascii="宋体" w:hAnsi="宋体"/>
          <w:sz w:val="22"/>
        </w:rPr>
      </w:pPr>
    </w:p>
    <w:p>
      <w:pPr>
        <w:tabs>
          <w:tab w:val="left" w:pos="555"/>
        </w:tabs>
        <w:spacing w:line="400" w:lineRule="exact"/>
        <w:ind w:firstLine="1100" w:firstLineChars="500"/>
        <w:textAlignment w:val="baseline"/>
        <w:rPr>
          <w:rFonts w:ascii="宋体" w:hAnsi="宋体"/>
          <w:sz w:val="22"/>
        </w:rPr>
      </w:pPr>
    </w:p>
    <w:p>
      <w:pPr>
        <w:tabs>
          <w:tab w:val="left" w:pos="555"/>
        </w:tabs>
        <w:spacing w:line="400" w:lineRule="exact"/>
        <w:ind w:firstLine="1100" w:firstLineChars="500"/>
        <w:textAlignment w:val="baseline"/>
        <w:rPr>
          <w:rFonts w:ascii="宋体" w:hAnsi="宋体"/>
          <w:sz w:val="22"/>
        </w:rPr>
      </w:pPr>
    </w:p>
    <w:p>
      <w:pPr>
        <w:tabs>
          <w:tab w:val="left" w:pos="555"/>
        </w:tabs>
        <w:spacing w:line="400" w:lineRule="exact"/>
        <w:ind w:firstLine="1100" w:firstLineChars="500"/>
        <w:textAlignment w:val="baseline"/>
        <w:rPr>
          <w:rFonts w:ascii="宋体" w:hAnsi="宋体"/>
          <w:sz w:val="22"/>
        </w:rPr>
      </w:pPr>
    </w:p>
    <w:p>
      <w:pPr>
        <w:pStyle w:val="9"/>
        <w:snapToGrid w:val="0"/>
        <w:spacing w:line="400" w:lineRule="exact"/>
        <w:ind w:firstLine="1038"/>
        <w:jc w:val="center"/>
        <w:textAlignment w:val="baseline"/>
        <w:rPr>
          <w:rFonts w:hAnsi="宋体"/>
          <w:sz w:val="22"/>
        </w:rPr>
      </w:pPr>
    </w:p>
    <w:p>
      <w:pPr>
        <w:pStyle w:val="9"/>
        <w:snapToGrid w:val="0"/>
        <w:spacing w:line="400" w:lineRule="exact"/>
        <w:textAlignment w:val="baseline"/>
        <w:rPr>
          <w:rFonts w:hAnsi="宋体"/>
          <w:sz w:val="20"/>
        </w:rPr>
      </w:pPr>
      <w:r>
        <w:rPr>
          <w:rFonts w:hint="eastAsia" w:hAnsi="宋体"/>
          <w:sz w:val="20"/>
        </w:rPr>
        <w:t>附件一</w:t>
      </w:r>
    </w:p>
    <w:p>
      <w:pPr>
        <w:tabs>
          <w:tab w:val="left" w:pos="555"/>
        </w:tabs>
        <w:spacing w:line="640" w:lineRule="exact"/>
        <w:jc w:val="center"/>
        <w:textAlignment w:val="baseline"/>
        <w:rPr>
          <w:rFonts w:ascii="宋体" w:hAnsi="宋体"/>
          <w:b/>
          <w:sz w:val="48"/>
        </w:rPr>
      </w:pPr>
      <w:r>
        <w:rPr>
          <w:rFonts w:hint="eastAsia" w:ascii="宋体" w:hAnsi="宋体"/>
          <w:b/>
          <w:sz w:val="48"/>
        </w:rPr>
        <w:t>法人授权委托书</w:t>
      </w:r>
    </w:p>
    <w:p>
      <w:pPr>
        <w:tabs>
          <w:tab w:val="left" w:pos="555"/>
        </w:tabs>
        <w:spacing w:line="400" w:lineRule="exact"/>
        <w:jc w:val="center"/>
        <w:textAlignment w:val="baseline"/>
        <w:rPr>
          <w:rFonts w:hAnsi="宋体"/>
          <w:sz w:val="22"/>
        </w:rPr>
      </w:pPr>
    </w:p>
    <w:p>
      <w:pPr>
        <w:tabs>
          <w:tab w:val="left" w:pos="555"/>
        </w:tabs>
        <w:spacing w:line="600" w:lineRule="exact"/>
        <w:textAlignment w:val="baseline"/>
        <w:rPr>
          <w:rFonts w:hAnsi="宋体"/>
          <w:sz w:val="28"/>
        </w:rPr>
      </w:pPr>
      <w:r>
        <w:rPr>
          <w:rFonts w:hAnsi="宋体"/>
          <w:sz w:val="28"/>
        </w:rPr>
        <w:t xml:space="preserve">: </w:t>
      </w:r>
    </w:p>
    <w:p>
      <w:pPr>
        <w:pStyle w:val="9"/>
        <w:snapToGrid w:val="0"/>
        <w:spacing w:line="600" w:lineRule="exact"/>
        <w:ind w:firstLine="480" w:firstLineChars="200"/>
        <w:textAlignment w:val="baseline"/>
        <w:rPr>
          <w:rFonts w:hAnsi="宋体"/>
          <w:sz w:val="24"/>
        </w:rPr>
      </w:pPr>
      <w:r>
        <w:rPr>
          <w:rFonts w:hint="eastAsia" w:hAnsi="宋体"/>
          <w:sz w:val="24"/>
        </w:rPr>
        <w:t>我</w:t>
      </w:r>
      <w:r>
        <w:rPr>
          <w:rFonts w:hint="eastAsia" w:hAnsi="宋体"/>
          <w:sz w:val="24"/>
          <w:u w:val="single"/>
        </w:rPr>
        <w:t xml:space="preserve">（姓名）        </w:t>
      </w:r>
      <w:r>
        <w:rPr>
          <w:rFonts w:hint="eastAsia" w:hAnsi="宋体"/>
          <w:sz w:val="24"/>
        </w:rPr>
        <w:t>系 公司法定代表人。现授权我公司</w:t>
      </w:r>
      <w:r>
        <w:rPr>
          <w:rFonts w:hint="eastAsia" w:hAnsi="宋体"/>
          <w:sz w:val="24"/>
          <w:u w:val="single"/>
        </w:rPr>
        <w:t>（姓名）          （身份证号：           ） 女士/先生，</w:t>
      </w:r>
      <w:r>
        <w:rPr>
          <w:rFonts w:hint="eastAsia" w:hAnsi="宋体"/>
          <w:sz w:val="24"/>
        </w:rPr>
        <w:t xml:space="preserve"> 作为我公司合法代理人，以我公司名义并代表我公司全权处理</w:t>
      </w:r>
      <w:r>
        <w:rPr>
          <w:rFonts w:hint="eastAsia" w:hAnsi="宋体"/>
          <w:sz w:val="24"/>
          <w:u w:val="single"/>
        </w:rPr>
        <w:t>淮南清洁能源储运装备制造产业园4#标准化厂房钢结构围护系统材料采购</w:t>
      </w:r>
      <w:r>
        <w:rPr>
          <w:rFonts w:hint="eastAsia" w:hAnsi="宋体"/>
          <w:sz w:val="24"/>
        </w:rPr>
        <w:t>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Ansi="宋体"/>
          <w:sz w:val="24"/>
        </w:rPr>
      </w:pPr>
      <w:r>
        <w:rPr>
          <w:rFonts w:hint="eastAsia" w:hAnsi="宋体"/>
          <w:sz w:val="24"/>
        </w:rPr>
        <w:t>本授权有效期限：自　　　年　　月　　日至　　年　　月　　日止。</w:t>
      </w:r>
    </w:p>
    <w:p>
      <w:pPr>
        <w:pStyle w:val="9"/>
        <w:snapToGrid w:val="0"/>
        <w:spacing w:line="600" w:lineRule="exact"/>
        <w:ind w:firstLine="420"/>
        <w:textAlignment w:val="baseline"/>
        <w:rPr>
          <w:rFonts w:hAnsi="宋体"/>
          <w:sz w:val="24"/>
        </w:rPr>
      </w:pPr>
    </w:p>
    <w:p>
      <w:pPr>
        <w:spacing w:line="600" w:lineRule="exact"/>
        <w:textAlignment w:val="baseline"/>
        <w:rPr>
          <w:sz w:val="24"/>
        </w:rPr>
      </w:pPr>
      <w:r>
        <w:rPr>
          <w:rFonts w:hint="eastAsia"/>
          <w:sz w:val="24"/>
        </w:rPr>
        <w:t>委托单位名称：（盖章）</w:t>
      </w:r>
    </w:p>
    <w:p>
      <w:pPr>
        <w:spacing w:line="400" w:lineRule="exact"/>
        <w:ind w:firstLine="2400" w:firstLineChars="1000"/>
        <w:textAlignment w:val="baseline"/>
        <w:rPr>
          <w:sz w:val="24"/>
        </w:rPr>
      </w:pPr>
    </w:p>
    <w:p>
      <w:pPr>
        <w:spacing w:line="400" w:lineRule="exact"/>
        <w:textAlignment w:val="baseline"/>
        <w:rPr>
          <w:sz w:val="24"/>
        </w:rPr>
      </w:pPr>
      <w:r>
        <w:rPr>
          <w:rFonts w:hint="eastAsia"/>
          <w:sz w:val="24"/>
        </w:rPr>
        <w:t>法定代表人姓名：（签名或盖章）</w:t>
      </w:r>
    </w:p>
    <w:p>
      <w:pPr>
        <w:spacing w:line="400" w:lineRule="exact"/>
        <w:ind w:firstLine="3360"/>
        <w:jc w:val="center"/>
        <w:textAlignment w:val="baseline"/>
        <w:rPr>
          <w:sz w:val="24"/>
        </w:rPr>
      </w:pPr>
      <w:r>
        <w:rPr>
          <w:rFonts w:hint="eastAsia"/>
          <w:sz w:val="24"/>
        </w:rPr>
        <w:t>年   月   日</w:t>
      </w:r>
    </w:p>
    <w:p>
      <w:pPr>
        <w:spacing w:line="400" w:lineRule="exact"/>
        <w:ind w:firstLine="3360"/>
        <w:jc w:val="center"/>
        <w:textAlignment w:val="baseline"/>
        <w:rPr>
          <w:sz w:val="24"/>
        </w:rPr>
      </w:pPr>
    </w:p>
    <w:p>
      <w:pPr>
        <w:spacing w:line="400" w:lineRule="exact"/>
        <w:textAlignment w:val="baseline"/>
        <w:rPr>
          <w:sz w:val="20"/>
        </w:rPr>
      </w:pPr>
      <w:r>
        <w:rPr>
          <w:rFonts w:hint="eastAsia"/>
          <w:sz w:val="20"/>
        </w:rPr>
        <w:t>注：</w:t>
      </w:r>
      <w:r>
        <w:rPr>
          <w:sz w:val="20"/>
        </w:rPr>
        <w:t xml:space="preserve">1. </w:t>
      </w:r>
      <w:r>
        <w:rPr>
          <w:rFonts w:hint="eastAsia"/>
          <w:sz w:val="20"/>
        </w:rPr>
        <w:t>本委托书为法人授权委托被委托人在本工程专用，无委转委托权；</w:t>
      </w:r>
    </w:p>
    <w:p>
      <w:pPr>
        <w:spacing w:line="400" w:lineRule="exact"/>
        <w:ind w:firstLine="435"/>
        <w:textAlignment w:val="baseline"/>
        <w:rPr>
          <w:color w:val="000000"/>
          <w:sz w:val="20"/>
        </w:rPr>
      </w:pPr>
      <w:r>
        <w:rPr>
          <w:sz w:val="20"/>
        </w:rPr>
        <w:t xml:space="preserve">2. </w:t>
      </w:r>
      <w:r>
        <w:rPr>
          <w:rFonts w:hint="eastAsia"/>
          <w:sz w:val="20"/>
        </w:rPr>
        <w:t>授权委托书须由授权委托单位法定代表人签名或盖章，并说明委托事项和权限方为有效。</w:t>
      </w:r>
    </w:p>
    <w:p>
      <w:pPr>
        <w:spacing w:line="400" w:lineRule="exact"/>
        <w:ind w:firstLine="435"/>
        <w:textAlignment w:val="baseline"/>
        <w:rPr>
          <w:sz w:val="20"/>
        </w:rPr>
      </w:pPr>
      <w:r>
        <w:rPr>
          <w:sz w:val="20"/>
        </w:rPr>
        <w:t xml:space="preserve">3. </w:t>
      </w:r>
      <w:r>
        <w:rPr>
          <w:rFonts w:hint="eastAsia"/>
          <w:sz w:val="20"/>
        </w:rPr>
        <w:t>法定代表人或被委托人须提供合法有效的身份证明证件；</w:t>
      </w:r>
    </w:p>
    <w:p>
      <w:pPr>
        <w:spacing w:line="400" w:lineRule="exact"/>
        <w:ind w:firstLine="435"/>
        <w:textAlignment w:val="baseline"/>
        <w:rPr>
          <w:sz w:val="20"/>
        </w:rPr>
      </w:pPr>
      <w:r>
        <w:rPr>
          <w:sz w:val="20"/>
        </w:rPr>
        <w:t xml:space="preserve">4. </w:t>
      </w:r>
      <w:r>
        <w:rPr>
          <w:rFonts w:hint="eastAsia"/>
          <w:sz w:val="20"/>
        </w:rPr>
        <w:t>此书一式三份。一份由委托人存查，二份递交询价人存卷。</w:t>
      </w: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pacing w:val="20"/>
          <w:sz w:val="20"/>
        </w:rPr>
      </w:pPr>
      <w:r>
        <w:rPr>
          <w:rFonts w:hint="eastAsia" w:hAnsi="宋体"/>
          <w:sz w:val="20"/>
        </w:rPr>
        <w:t>附件二</w:t>
      </w:r>
    </w:p>
    <w:p>
      <w:pPr>
        <w:tabs>
          <w:tab w:val="left" w:pos="555"/>
        </w:tabs>
        <w:spacing w:line="640" w:lineRule="exact"/>
        <w:jc w:val="center"/>
        <w:textAlignment w:val="baseline"/>
        <w:rPr>
          <w:rFonts w:ascii="宋体" w:hAnsi="宋体"/>
          <w:b/>
          <w:sz w:val="48"/>
        </w:rPr>
      </w:pPr>
      <w:r>
        <w:rPr>
          <w:rFonts w:hint="eastAsia" w:ascii="宋体" w:hAnsi="宋体"/>
          <w:b/>
          <w:sz w:val="48"/>
        </w:rPr>
        <w:t>承诺书</w:t>
      </w:r>
    </w:p>
    <w:p>
      <w:pPr>
        <w:pStyle w:val="9"/>
        <w:snapToGrid w:val="0"/>
        <w:spacing w:line="600" w:lineRule="exact"/>
        <w:ind w:firstLine="420"/>
        <w:textAlignment w:val="baseline"/>
        <w:rPr>
          <w:rFonts w:hAnsi="宋体"/>
          <w:sz w:val="22"/>
        </w:rPr>
      </w:pPr>
    </w:p>
    <w:p>
      <w:pPr>
        <w:pStyle w:val="9"/>
        <w:snapToGrid w:val="0"/>
        <w:spacing w:line="600" w:lineRule="exact"/>
        <w:ind w:firstLine="420"/>
        <w:textAlignment w:val="baseline"/>
        <w:rPr>
          <w:rFonts w:hAnsi="宋体"/>
          <w:sz w:val="22"/>
        </w:rPr>
      </w:pPr>
      <w:r>
        <w:rPr>
          <w:rFonts w:hint="eastAsia" w:hAnsi="宋体"/>
          <w:sz w:val="22"/>
        </w:rPr>
        <w:t>致：                       公司：</w:t>
      </w:r>
    </w:p>
    <w:p>
      <w:pPr>
        <w:pStyle w:val="9"/>
        <w:snapToGrid w:val="0"/>
        <w:spacing w:line="600" w:lineRule="exact"/>
        <w:ind w:firstLine="420"/>
        <w:textAlignment w:val="baseline"/>
        <w:rPr>
          <w:rFonts w:hAnsi="宋体"/>
          <w:sz w:val="22"/>
        </w:rPr>
      </w:pPr>
      <w:r>
        <w:pict>
          <v:line id="直线 15" o:spid="_x0000_s1026" o:spt="20" style="position:absolute;left:0pt;margin-left:36pt;margin-top:-0.05pt;height:0pt;width:153pt;z-index:251659264;mso-width-relative:page;mso-height-relative:page;"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VXG0wAAAAYBAAAPAAAAAAAAAAEAIAAA&#10;ACIAAABkcnMvZG93bnJldi54bWxQSwECFAAUAAAACACHTuJAdnu69NgBAACiAwAADgAAAAAAAAAB&#10;ACAAAAAiAQAAZHJzL2Uyb0RvYy54bWxQSwUGAAAAAAYABgBZAQAAbAUAAAAA&#10;">
            <v:path arrowok="t"/>
            <v:fill focussize="0,0"/>
            <v:stroke/>
            <v:imagedata o:title=""/>
            <o:lock v:ext="edit"/>
          </v:line>
        </w:pict>
      </w:r>
      <w:r>
        <w:rPr>
          <w:rFonts w:hint="eastAsia" w:hAnsi="宋体"/>
          <w:sz w:val="22"/>
        </w:rPr>
        <w:t>感谢贵公司邀请我公司参加材料采购的报价，如有幸我公司中标，为确保供货，保质、保量按期完成供货任务，达到双方合作愉快的目的，我司特作如下承诺：</w:t>
      </w:r>
    </w:p>
    <w:p>
      <w:pPr>
        <w:pStyle w:val="9"/>
        <w:snapToGrid w:val="0"/>
        <w:spacing w:line="600" w:lineRule="exact"/>
        <w:ind w:firstLine="420"/>
        <w:textAlignment w:val="baseline"/>
        <w:rPr>
          <w:rFonts w:hAnsi="宋体"/>
          <w:sz w:val="22"/>
        </w:rPr>
      </w:pPr>
      <w:r>
        <w:rPr>
          <w:rFonts w:hint="eastAsia" w:hAnsi="宋体"/>
          <w:sz w:val="22"/>
        </w:rPr>
        <w:t>一、质量保证：</w:t>
      </w:r>
    </w:p>
    <w:p>
      <w:pPr>
        <w:pStyle w:val="9"/>
        <w:snapToGrid w:val="0"/>
        <w:spacing w:line="600" w:lineRule="exact"/>
        <w:ind w:firstLine="420"/>
        <w:textAlignment w:val="baseline"/>
        <w:rPr>
          <w:rFonts w:hAnsi="宋体"/>
          <w:sz w:val="22"/>
        </w:rPr>
      </w:pPr>
      <w:r>
        <w:rPr>
          <w:rFonts w:hint="eastAsia" w:hAnsi="宋体"/>
          <w:sz w:val="22"/>
        </w:rPr>
        <w:t>二、供货周期保证：</w:t>
      </w:r>
    </w:p>
    <w:p>
      <w:pPr>
        <w:pStyle w:val="9"/>
        <w:snapToGrid w:val="0"/>
        <w:spacing w:line="600" w:lineRule="exact"/>
        <w:ind w:firstLine="420"/>
        <w:textAlignment w:val="baseline"/>
        <w:rPr>
          <w:rFonts w:hAnsi="宋体"/>
          <w:sz w:val="22"/>
        </w:rPr>
      </w:pPr>
      <w:r>
        <w:rPr>
          <w:rFonts w:hint="eastAsia" w:hAnsi="宋体"/>
          <w:sz w:val="22"/>
        </w:rPr>
        <w:t>保证按照合同约定以及询价文件中要求完成供货任务。为表示我方的友好合作诚意，我方愿意…………（选填）</w:t>
      </w:r>
    </w:p>
    <w:p>
      <w:pPr>
        <w:pStyle w:val="9"/>
        <w:snapToGrid w:val="0"/>
        <w:spacing w:line="600" w:lineRule="exact"/>
        <w:ind w:firstLine="420"/>
        <w:textAlignment w:val="baseline"/>
        <w:rPr>
          <w:rFonts w:hAnsi="宋体"/>
          <w:sz w:val="22"/>
        </w:rPr>
      </w:pPr>
    </w:p>
    <w:p>
      <w:pPr>
        <w:pStyle w:val="9"/>
        <w:snapToGrid w:val="0"/>
        <w:spacing w:line="600" w:lineRule="exact"/>
        <w:ind w:firstLine="420"/>
        <w:textAlignment w:val="baseline"/>
        <w:rPr>
          <w:rFonts w:hAnsi="宋体"/>
          <w:sz w:val="22"/>
        </w:rPr>
      </w:pPr>
      <w:r>
        <w:rPr>
          <w:rFonts w:hint="eastAsia" w:hAnsi="宋体"/>
          <w:sz w:val="22"/>
        </w:rPr>
        <w:t xml:space="preserve">单位名称：                          （公章）               </w:t>
      </w:r>
    </w:p>
    <w:p>
      <w:pPr>
        <w:pStyle w:val="9"/>
        <w:snapToGrid w:val="0"/>
        <w:spacing w:line="600" w:lineRule="exact"/>
        <w:ind w:firstLine="420"/>
        <w:textAlignment w:val="baseline"/>
        <w:rPr>
          <w:rFonts w:hAnsi="宋体"/>
          <w:sz w:val="22"/>
        </w:rPr>
      </w:pPr>
    </w:p>
    <w:p>
      <w:pPr>
        <w:pStyle w:val="9"/>
        <w:snapToGrid w:val="0"/>
        <w:spacing w:line="600" w:lineRule="exact"/>
        <w:ind w:firstLine="420"/>
        <w:textAlignment w:val="baseline"/>
        <w:rPr>
          <w:rFonts w:hAnsi="宋体"/>
          <w:sz w:val="22"/>
        </w:rPr>
      </w:pPr>
      <w:r>
        <w:rPr>
          <w:rFonts w:hint="eastAsia" w:hAnsi="宋体"/>
          <w:sz w:val="22"/>
        </w:rPr>
        <w:t xml:space="preserve"> 法定代表人：                   （签字或盖章）</w:t>
      </w:r>
    </w:p>
    <w:p>
      <w:pPr>
        <w:pStyle w:val="9"/>
        <w:snapToGrid w:val="0"/>
        <w:spacing w:line="600" w:lineRule="exact"/>
        <w:ind w:firstLine="420"/>
        <w:textAlignment w:val="baseline"/>
        <w:rPr>
          <w:rFonts w:hAnsi="宋体"/>
          <w:sz w:val="22"/>
        </w:rPr>
      </w:pPr>
    </w:p>
    <w:p>
      <w:pPr>
        <w:pStyle w:val="9"/>
        <w:snapToGrid w:val="0"/>
        <w:spacing w:line="600" w:lineRule="exact"/>
        <w:ind w:firstLine="420"/>
        <w:textAlignment w:val="baseline"/>
        <w:rPr>
          <w:rFonts w:hAnsi="宋体"/>
          <w:sz w:val="22"/>
        </w:rPr>
      </w:pPr>
      <w:r>
        <w:rPr>
          <w:rFonts w:hint="eastAsia" w:hAnsi="宋体"/>
          <w:sz w:val="22"/>
        </w:rPr>
        <w:t xml:space="preserve"> 项目负责人：                       （签字）</w:t>
      </w:r>
    </w:p>
    <w:p>
      <w:pPr>
        <w:pStyle w:val="9"/>
        <w:snapToGrid w:val="0"/>
        <w:spacing w:line="600" w:lineRule="exact"/>
        <w:ind w:firstLine="420"/>
        <w:textAlignment w:val="baseline"/>
        <w:rPr>
          <w:rFonts w:hAnsi="宋体"/>
          <w:sz w:val="22"/>
        </w:rPr>
      </w:pPr>
    </w:p>
    <w:p>
      <w:pPr>
        <w:pStyle w:val="9"/>
        <w:snapToGrid w:val="0"/>
        <w:spacing w:line="600" w:lineRule="exact"/>
        <w:ind w:firstLine="3931" w:firstLineChars="1787"/>
        <w:textAlignment w:val="baseline"/>
        <w:rPr>
          <w:rFonts w:hAnsi="宋体"/>
          <w:sz w:val="22"/>
        </w:rPr>
      </w:pPr>
      <w:r>
        <w:rPr>
          <w:rFonts w:hint="eastAsia" w:hAnsi="宋体"/>
          <w:sz w:val="22"/>
        </w:rPr>
        <w:t xml:space="preserve"> 年   月   日</w:t>
      </w:r>
    </w:p>
    <w:p>
      <w:pPr>
        <w:spacing w:line="400" w:lineRule="exact"/>
        <w:textAlignment w:val="baseline"/>
        <w:rPr>
          <w:rFonts w:ascii="宋体" w:hAnsi="宋体"/>
          <w:sz w:val="2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400" w:lineRule="exact"/>
        <w:textAlignment w:val="baseline"/>
        <w:rPr>
          <w:rFonts w:ascii="宋体" w:hAnsi="宋体"/>
          <w:sz w:val="48"/>
        </w:rPr>
      </w:pPr>
      <w:r>
        <w:rPr>
          <w:rFonts w:hint="eastAsia" w:ascii="宋体" w:hAnsi="宋体"/>
          <w:sz w:val="20"/>
        </w:rPr>
        <w:t>附件三</w:t>
      </w:r>
    </w:p>
    <w:p>
      <w:pPr>
        <w:spacing w:line="400" w:lineRule="exact"/>
        <w:jc w:val="center"/>
        <w:textAlignment w:val="baseline"/>
        <w:rPr>
          <w:rFonts w:eastAsia="文鼎CS大宋"/>
          <w:spacing w:val="20"/>
          <w:sz w:val="44"/>
        </w:rPr>
      </w:pPr>
    </w:p>
    <w:p>
      <w:pPr>
        <w:spacing w:line="400" w:lineRule="exact"/>
        <w:jc w:val="center"/>
        <w:textAlignment w:val="baseline"/>
        <w:rPr>
          <w:rFonts w:eastAsia="文鼎CS大宋"/>
          <w:spacing w:val="20"/>
          <w:sz w:val="44"/>
        </w:rPr>
      </w:pPr>
    </w:p>
    <w:p>
      <w:pPr>
        <w:spacing w:line="600" w:lineRule="exact"/>
        <w:jc w:val="center"/>
        <w:textAlignment w:val="baseline"/>
        <w:rPr>
          <w:rFonts w:eastAsia="文鼎CS大宋"/>
          <w:spacing w:val="20"/>
          <w:sz w:val="44"/>
        </w:rPr>
      </w:pPr>
      <w:r>
        <w:rPr>
          <w:rFonts w:hint="eastAsia" w:eastAsia="文鼎CS大宋"/>
          <w:spacing w:val="20"/>
          <w:sz w:val="44"/>
        </w:rPr>
        <w:t>材料采购项目报价表</w:t>
      </w:r>
    </w:p>
    <w:p>
      <w:pPr>
        <w:spacing w:line="600" w:lineRule="exact"/>
        <w:jc w:val="center"/>
        <w:textAlignment w:val="baseline"/>
        <w:rPr>
          <w:rFonts w:eastAsia="文鼎CS大宋"/>
          <w:spacing w:val="20"/>
          <w:sz w:val="44"/>
        </w:rPr>
      </w:pPr>
      <w:r>
        <w:rPr>
          <w:rFonts w:hint="eastAsia" w:eastAsia="文鼎CS大宋"/>
          <w:spacing w:val="20"/>
          <w:sz w:val="44"/>
        </w:rPr>
        <w:t>（封面）</w:t>
      </w:r>
    </w:p>
    <w:p>
      <w:pPr>
        <w:spacing w:line="400" w:lineRule="exact"/>
        <w:textAlignment w:val="baseline"/>
        <w:rPr>
          <w:b/>
          <w:sz w:val="32"/>
        </w:rPr>
      </w:pPr>
    </w:p>
    <w:p>
      <w:pPr>
        <w:spacing w:line="400" w:lineRule="exact"/>
        <w:ind w:firstLine="3360" w:firstLineChars="1200"/>
        <w:textAlignment w:val="baseline"/>
        <w:rPr>
          <w:sz w:val="28"/>
          <w:u w:val="single"/>
        </w:rPr>
      </w:pPr>
      <w:r>
        <w:rPr>
          <w:rFonts w:hint="eastAsia"/>
          <w:sz w:val="28"/>
        </w:rPr>
        <w:t>工程名称：</w:t>
      </w:r>
      <w:r>
        <w:rPr>
          <w:rFonts w:hint="eastAsia"/>
          <w:sz w:val="28"/>
          <w:szCs w:val="28"/>
        </w:rPr>
        <w:t>淮南清洁能云储运装备制造产业园4#标准化厂房工程</w:t>
      </w:r>
    </w:p>
    <w:p>
      <w:pPr>
        <w:spacing w:line="400" w:lineRule="exact"/>
        <w:jc w:val="center"/>
        <w:textAlignment w:val="baseline"/>
        <w:rPr>
          <w:sz w:val="28"/>
        </w:rPr>
      </w:pPr>
    </w:p>
    <w:p>
      <w:pPr>
        <w:spacing w:line="400" w:lineRule="exact"/>
        <w:jc w:val="center"/>
        <w:textAlignment w:val="baseline"/>
        <w:rPr>
          <w:sz w:val="28"/>
          <w:u w:val="single"/>
        </w:rPr>
      </w:pPr>
      <w:r>
        <w:rPr>
          <w:rFonts w:hint="eastAsia"/>
          <w:sz w:val="28"/>
        </w:rPr>
        <w:t>报价人</w:t>
      </w:r>
      <w:r>
        <w:rPr>
          <w:rFonts w:hint="eastAsia"/>
          <w:sz w:val="28"/>
          <w:u w:val="single"/>
        </w:rPr>
        <w:t>（盖章）</w:t>
      </w:r>
    </w:p>
    <w:p>
      <w:pPr>
        <w:spacing w:line="400" w:lineRule="exact"/>
        <w:jc w:val="center"/>
        <w:textAlignment w:val="baseline"/>
        <w:rPr>
          <w:sz w:val="28"/>
          <w:u w:val="single"/>
        </w:rPr>
      </w:pPr>
    </w:p>
    <w:p>
      <w:pPr>
        <w:spacing w:line="400" w:lineRule="exact"/>
        <w:textAlignment w:val="baseline"/>
        <w:rPr>
          <w:sz w:val="28"/>
        </w:rPr>
      </w:pPr>
    </w:p>
    <w:p>
      <w:pPr>
        <w:spacing w:line="400" w:lineRule="exact"/>
        <w:jc w:val="center"/>
        <w:textAlignment w:val="baseline"/>
        <w:rPr>
          <w:sz w:val="28"/>
          <w:u w:val="single"/>
        </w:rPr>
      </w:pPr>
      <w:r>
        <w:rPr>
          <w:rFonts w:hint="eastAsia"/>
          <w:sz w:val="28"/>
        </w:rPr>
        <w:t>企业法定代表人</w:t>
      </w:r>
      <w:r>
        <w:rPr>
          <w:rFonts w:hint="eastAsia"/>
          <w:sz w:val="28"/>
          <w:u w:val="single"/>
        </w:rPr>
        <w:t>（盖章）</w:t>
      </w:r>
    </w:p>
    <w:p>
      <w:pPr>
        <w:spacing w:line="400" w:lineRule="exact"/>
        <w:jc w:val="center"/>
        <w:textAlignment w:val="baseline"/>
        <w:rPr>
          <w:sz w:val="28"/>
          <w:u w:val="single"/>
        </w:rPr>
      </w:pPr>
    </w:p>
    <w:p>
      <w:pPr>
        <w:spacing w:line="400" w:lineRule="exact"/>
        <w:ind w:firstLine="1260"/>
        <w:jc w:val="center"/>
        <w:textAlignment w:val="baseline"/>
        <w:rPr>
          <w:sz w:val="28"/>
        </w:rPr>
      </w:pPr>
    </w:p>
    <w:p>
      <w:pPr>
        <w:spacing w:line="400" w:lineRule="exact"/>
        <w:ind w:firstLine="5600" w:firstLineChars="2000"/>
        <w:textAlignment w:val="baseline"/>
        <w:rPr>
          <w:sz w:val="28"/>
          <w:u w:val="single"/>
        </w:rPr>
      </w:pPr>
      <w:r>
        <w:rPr>
          <w:rFonts w:hint="eastAsia"/>
          <w:sz w:val="28"/>
        </w:rPr>
        <w:t>现场负责人</w:t>
      </w:r>
      <w:r>
        <w:rPr>
          <w:rFonts w:hint="eastAsia"/>
          <w:sz w:val="28"/>
          <w:u w:val="single"/>
        </w:rPr>
        <w:t>（签字）</w:t>
      </w:r>
    </w:p>
    <w:p>
      <w:pPr>
        <w:spacing w:line="400" w:lineRule="exact"/>
        <w:jc w:val="center"/>
        <w:textAlignment w:val="baseline"/>
        <w:rPr>
          <w:sz w:val="24"/>
        </w:rPr>
      </w:pPr>
    </w:p>
    <w:p>
      <w:pPr>
        <w:spacing w:line="400" w:lineRule="exact"/>
        <w:textAlignment w:val="baseline"/>
        <w:rPr>
          <w:sz w:val="24"/>
        </w:rPr>
      </w:pPr>
    </w:p>
    <w:p>
      <w:pPr>
        <w:spacing w:line="400" w:lineRule="exact"/>
        <w:ind w:firstLine="5280" w:firstLineChars="2200"/>
        <w:textAlignment w:val="baseline"/>
        <w:rPr>
          <w:sz w:val="24"/>
        </w:rPr>
      </w:pPr>
      <w:r>
        <w:rPr>
          <w:rFonts w:hint="eastAsia"/>
          <w:sz w:val="24"/>
        </w:rPr>
        <w:t>编  制  日  期   年   月   日</w:t>
      </w:r>
    </w:p>
    <w:p>
      <w:pPr>
        <w:spacing w:line="400" w:lineRule="exact"/>
        <w:ind w:firstLine="3200" w:firstLineChars="1000"/>
        <w:textAlignment w:val="baseline"/>
        <w:rPr>
          <w:rFonts w:eastAsia="文鼎CS大宋"/>
          <w:spacing w:val="20"/>
          <w:sz w:val="28"/>
          <w:szCs w:val="28"/>
        </w:rPr>
      </w:pPr>
    </w:p>
    <w:p>
      <w:pPr>
        <w:spacing w:line="400" w:lineRule="exact"/>
        <w:jc w:val="center"/>
        <w:textAlignment w:val="baseline"/>
        <w:rPr>
          <w:rFonts w:eastAsia="文鼎CS大宋"/>
          <w:b/>
          <w:spacing w:val="20"/>
          <w:sz w:val="28"/>
          <w:szCs w:val="28"/>
        </w:rPr>
        <w:sectPr>
          <w:pgSz w:w="16838" w:h="11906" w:orient="landscape"/>
          <w:pgMar w:top="1797" w:right="1440" w:bottom="1797" w:left="1440" w:header="851" w:footer="992" w:gutter="0"/>
          <w:cols w:space="425" w:num="1"/>
          <w:docGrid w:type="linesAndChars" w:linePitch="312" w:charSpace="0"/>
        </w:sectPr>
      </w:pPr>
    </w:p>
    <w:p>
      <w:pPr>
        <w:spacing w:line="400" w:lineRule="exact"/>
        <w:textAlignment w:val="baseline"/>
        <w:rPr>
          <w:sz w:val="20"/>
          <w:szCs w:val="21"/>
        </w:rPr>
      </w:pPr>
    </w:p>
    <w:p>
      <w:pPr>
        <w:spacing w:line="400" w:lineRule="exact"/>
        <w:jc w:val="center"/>
        <w:textAlignment w:val="baseline"/>
        <w:rPr>
          <w:rFonts w:eastAsia="文鼎CS大宋"/>
          <w:b/>
          <w:spacing w:val="20"/>
          <w:sz w:val="22"/>
          <w:szCs w:val="22"/>
        </w:rPr>
      </w:pPr>
      <w:r>
        <w:rPr>
          <w:rFonts w:hint="eastAsia" w:eastAsia="文鼎CS大宋"/>
          <w:b/>
          <w:spacing w:val="20"/>
          <w:sz w:val="28"/>
          <w:szCs w:val="28"/>
        </w:rPr>
        <w:t>围护彩板、保温棉报价表</w:t>
      </w:r>
    </w:p>
    <w:p>
      <w:pPr>
        <w:spacing w:line="340" w:lineRule="exact"/>
        <w:textAlignment w:val="baseline"/>
        <w:rPr>
          <w:rFonts w:eastAsia="文鼎CS大宋"/>
          <w:spacing w:val="20"/>
          <w:sz w:val="22"/>
          <w:szCs w:val="22"/>
        </w:rPr>
      </w:pPr>
      <w:r>
        <w:rPr>
          <w:rFonts w:hint="eastAsia" w:eastAsia="文鼎CS大宋"/>
          <w:spacing w:val="20"/>
          <w:sz w:val="22"/>
          <w:szCs w:val="22"/>
        </w:rPr>
        <w:t xml:space="preserve">报价单位：（公章） </w:t>
      </w:r>
      <w:r>
        <w:rPr>
          <w:rFonts w:eastAsia="文鼎CS大宋"/>
          <w:spacing w:val="20"/>
          <w:sz w:val="22"/>
          <w:szCs w:val="22"/>
        </w:rPr>
        <w:t xml:space="preserve"> </w:t>
      </w:r>
      <w:r>
        <w:rPr>
          <w:rFonts w:hint="eastAsia" w:eastAsia="文鼎CS大宋"/>
          <w:spacing w:val="20"/>
          <w:sz w:val="22"/>
          <w:szCs w:val="22"/>
        </w:rPr>
        <w:t xml:space="preserve"> </w:t>
      </w:r>
      <w:r>
        <w:rPr>
          <w:rFonts w:eastAsia="文鼎CS大宋"/>
          <w:spacing w:val="20"/>
          <w:sz w:val="22"/>
          <w:szCs w:val="22"/>
        </w:rPr>
        <w:t xml:space="preserve"> </w:t>
      </w:r>
      <w:r>
        <w:rPr>
          <w:rFonts w:hint="eastAsia" w:eastAsia="文鼎CS大宋"/>
          <w:spacing w:val="20"/>
          <w:sz w:val="22"/>
          <w:szCs w:val="22"/>
        </w:rPr>
        <w:t>年  月  日</w:t>
      </w:r>
    </w:p>
    <w:tbl>
      <w:tblPr>
        <w:tblStyle w:val="20"/>
        <w:tblW w:w="14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769"/>
        <w:gridCol w:w="750"/>
        <w:gridCol w:w="1530"/>
        <w:gridCol w:w="1215"/>
        <w:gridCol w:w="1491"/>
        <w:gridCol w:w="7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85"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序号</w:t>
            </w:r>
          </w:p>
        </w:tc>
        <w:tc>
          <w:tcPr>
            <w:tcW w:w="1770"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项目名称</w:t>
            </w:r>
          </w:p>
        </w:tc>
        <w:tc>
          <w:tcPr>
            <w:tcW w:w="75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单位</w:t>
            </w:r>
          </w:p>
        </w:tc>
        <w:tc>
          <w:tcPr>
            <w:tcW w:w="153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工程量（约）</w:t>
            </w:r>
          </w:p>
        </w:tc>
        <w:tc>
          <w:tcPr>
            <w:tcW w:w="1215"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单价（元）</w:t>
            </w:r>
          </w:p>
        </w:tc>
        <w:tc>
          <w:tcPr>
            <w:tcW w:w="149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合价（元）</w:t>
            </w:r>
          </w:p>
        </w:tc>
        <w:tc>
          <w:tcPr>
            <w:tcW w:w="7136"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规格型号及其它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85"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1</w:t>
            </w:r>
          </w:p>
        </w:tc>
        <w:tc>
          <w:tcPr>
            <w:tcW w:w="1770"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屋面彩板</w:t>
            </w:r>
          </w:p>
        </w:tc>
        <w:tc>
          <w:tcPr>
            <w:tcW w:w="75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53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39640</w:t>
            </w:r>
          </w:p>
        </w:tc>
        <w:tc>
          <w:tcPr>
            <w:tcW w:w="1215" w:type="dxa"/>
            <w:vAlign w:val="center"/>
          </w:tcPr>
          <w:p>
            <w:pPr>
              <w:spacing w:line="400" w:lineRule="exact"/>
              <w:jc w:val="center"/>
              <w:textAlignment w:val="baseline"/>
              <w:rPr>
                <w:rFonts w:ascii="新宋体" w:hAnsi="新宋体" w:eastAsia="新宋体" w:cs="新宋体"/>
                <w:sz w:val="24"/>
              </w:rPr>
            </w:pPr>
          </w:p>
        </w:tc>
        <w:tc>
          <w:tcPr>
            <w:tcW w:w="1491" w:type="dxa"/>
            <w:vAlign w:val="center"/>
          </w:tcPr>
          <w:p>
            <w:pPr>
              <w:spacing w:line="400" w:lineRule="exact"/>
              <w:jc w:val="center"/>
              <w:textAlignment w:val="baseline"/>
              <w:rPr>
                <w:rFonts w:ascii="新宋体" w:hAnsi="新宋体" w:eastAsia="新宋体" w:cs="新宋体"/>
                <w:sz w:val="24"/>
              </w:rPr>
            </w:pPr>
          </w:p>
        </w:tc>
        <w:tc>
          <w:tcPr>
            <w:tcW w:w="7136"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屋面彩板0.6mm厚YX51-475型；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85"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2</w:t>
            </w:r>
          </w:p>
        </w:tc>
        <w:tc>
          <w:tcPr>
            <w:tcW w:w="1770"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屋面保温棉</w:t>
            </w:r>
          </w:p>
        </w:tc>
        <w:tc>
          <w:tcPr>
            <w:tcW w:w="75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53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37600</w:t>
            </w:r>
          </w:p>
        </w:tc>
        <w:tc>
          <w:tcPr>
            <w:tcW w:w="1215" w:type="dxa"/>
            <w:vAlign w:val="center"/>
          </w:tcPr>
          <w:p>
            <w:pPr>
              <w:spacing w:line="400" w:lineRule="exact"/>
              <w:jc w:val="center"/>
              <w:textAlignment w:val="baseline"/>
              <w:rPr>
                <w:rFonts w:ascii="新宋体" w:hAnsi="新宋体" w:eastAsia="新宋体" w:cs="新宋体"/>
                <w:sz w:val="24"/>
              </w:rPr>
            </w:pPr>
          </w:p>
        </w:tc>
        <w:tc>
          <w:tcPr>
            <w:tcW w:w="1491" w:type="dxa"/>
            <w:vAlign w:val="center"/>
          </w:tcPr>
          <w:p>
            <w:pPr>
              <w:spacing w:line="400" w:lineRule="exact"/>
              <w:jc w:val="center"/>
              <w:textAlignment w:val="baseline"/>
              <w:rPr>
                <w:rFonts w:ascii="新宋体" w:hAnsi="新宋体" w:eastAsia="新宋体" w:cs="新宋体"/>
                <w:sz w:val="24"/>
              </w:rPr>
            </w:pPr>
          </w:p>
        </w:tc>
        <w:tc>
          <w:tcPr>
            <w:tcW w:w="7136"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100mm厚16KG离心玻璃棉底面贴W38聚丙烯加筋贴面；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85"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3</w:t>
            </w:r>
          </w:p>
        </w:tc>
        <w:tc>
          <w:tcPr>
            <w:tcW w:w="1770"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墙面外板</w:t>
            </w:r>
          </w:p>
        </w:tc>
        <w:tc>
          <w:tcPr>
            <w:tcW w:w="75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53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10126</w:t>
            </w:r>
          </w:p>
        </w:tc>
        <w:tc>
          <w:tcPr>
            <w:tcW w:w="1215" w:type="dxa"/>
            <w:vAlign w:val="center"/>
          </w:tcPr>
          <w:p>
            <w:pPr>
              <w:spacing w:line="400" w:lineRule="exact"/>
              <w:jc w:val="center"/>
              <w:textAlignment w:val="baseline"/>
              <w:rPr>
                <w:rFonts w:ascii="新宋体" w:hAnsi="新宋体" w:eastAsia="新宋体" w:cs="新宋体"/>
                <w:sz w:val="24"/>
              </w:rPr>
            </w:pPr>
          </w:p>
        </w:tc>
        <w:tc>
          <w:tcPr>
            <w:tcW w:w="1491" w:type="dxa"/>
            <w:vAlign w:val="center"/>
          </w:tcPr>
          <w:p>
            <w:pPr>
              <w:spacing w:line="400" w:lineRule="exact"/>
              <w:jc w:val="center"/>
              <w:textAlignment w:val="baseline"/>
              <w:rPr>
                <w:rFonts w:ascii="新宋体" w:hAnsi="新宋体" w:eastAsia="新宋体" w:cs="新宋体"/>
                <w:sz w:val="24"/>
              </w:rPr>
            </w:pPr>
          </w:p>
        </w:tc>
        <w:tc>
          <w:tcPr>
            <w:tcW w:w="7136"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墙面彩板0.5mm厚YX35-280-840型；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85"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4</w:t>
            </w:r>
          </w:p>
        </w:tc>
        <w:tc>
          <w:tcPr>
            <w:tcW w:w="1770"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墙面内板</w:t>
            </w:r>
          </w:p>
        </w:tc>
        <w:tc>
          <w:tcPr>
            <w:tcW w:w="75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53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9594</w:t>
            </w:r>
          </w:p>
        </w:tc>
        <w:tc>
          <w:tcPr>
            <w:tcW w:w="1215" w:type="dxa"/>
            <w:vAlign w:val="center"/>
          </w:tcPr>
          <w:p>
            <w:pPr>
              <w:spacing w:line="400" w:lineRule="exact"/>
              <w:jc w:val="center"/>
              <w:textAlignment w:val="baseline"/>
              <w:rPr>
                <w:rFonts w:ascii="新宋体" w:hAnsi="新宋体" w:eastAsia="新宋体" w:cs="新宋体"/>
                <w:sz w:val="24"/>
              </w:rPr>
            </w:pPr>
          </w:p>
        </w:tc>
        <w:tc>
          <w:tcPr>
            <w:tcW w:w="1491" w:type="dxa"/>
            <w:vAlign w:val="center"/>
          </w:tcPr>
          <w:p>
            <w:pPr>
              <w:spacing w:line="400" w:lineRule="exact"/>
              <w:jc w:val="center"/>
              <w:textAlignment w:val="baseline"/>
              <w:rPr>
                <w:rFonts w:ascii="新宋体" w:hAnsi="新宋体" w:eastAsia="新宋体" w:cs="新宋体"/>
                <w:sz w:val="24"/>
              </w:rPr>
            </w:pPr>
          </w:p>
        </w:tc>
        <w:tc>
          <w:tcPr>
            <w:tcW w:w="7136"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墙面彩板0.4mm厚YX15-225-900型；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85"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5</w:t>
            </w:r>
          </w:p>
        </w:tc>
        <w:tc>
          <w:tcPr>
            <w:tcW w:w="1770"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墙面保温棉</w:t>
            </w:r>
          </w:p>
        </w:tc>
        <w:tc>
          <w:tcPr>
            <w:tcW w:w="75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53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10126</w:t>
            </w:r>
          </w:p>
        </w:tc>
        <w:tc>
          <w:tcPr>
            <w:tcW w:w="1215" w:type="dxa"/>
            <w:vAlign w:val="center"/>
          </w:tcPr>
          <w:p>
            <w:pPr>
              <w:spacing w:line="400" w:lineRule="exact"/>
              <w:jc w:val="center"/>
              <w:textAlignment w:val="baseline"/>
              <w:rPr>
                <w:rFonts w:ascii="新宋体" w:hAnsi="新宋体" w:eastAsia="新宋体" w:cs="新宋体"/>
                <w:sz w:val="24"/>
              </w:rPr>
            </w:pPr>
          </w:p>
        </w:tc>
        <w:tc>
          <w:tcPr>
            <w:tcW w:w="1491" w:type="dxa"/>
            <w:vAlign w:val="center"/>
          </w:tcPr>
          <w:p>
            <w:pPr>
              <w:spacing w:line="400" w:lineRule="exact"/>
              <w:jc w:val="center"/>
              <w:textAlignment w:val="baseline"/>
              <w:rPr>
                <w:rFonts w:ascii="新宋体" w:hAnsi="新宋体" w:eastAsia="新宋体" w:cs="新宋体"/>
                <w:sz w:val="24"/>
              </w:rPr>
            </w:pPr>
          </w:p>
        </w:tc>
        <w:tc>
          <w:tcPr>
            <w:tcW w:w="7136"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75mm厚16KG离心玻璃棉侧面贴加筋铝箔；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85" w:type="dxa"/>
            <w:vAlign w:val="center"/>
          </w:tcPr>
          <w:p>
            <w:pPr>
              <w:tabs>
                <w:tab w:val="center" w:pos="318"/>
                <w:tab w:val="left" w:pos="447"/>
              </w:tabs>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6</w:t>
            </w:r>
          </w:p>
        </w:tc>
        <w:tc>
          <w:tcPr>
            <w:tcW w:w="1770"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包边折件</w:t>
            </w:r>
          </w:p>
        </w:tc>
        <w:tc>
          <w:tcPr>
            <w:tcW w:w="75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53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2800</w:t>
            </w:r>
          </w:p>
        </w:tc>
        <w:tc>
          <w:tcPr>
            <w:tcW w:w="1215" w:type="dxa"/>
            <w:vAlign w:val="center"/>
          </w:tcPr>
          <w:p>
            <w:pPr>
              <w:spacing w:line="400" w:lineRule="exact"/>
              <w:jc w:val="center"/>
              <w:textAlignment w:val="baseline"/>
              <w:rPr>
                <w:rFonts w:ascii="新宋体" w:hAnsi="新宋体" w:eastAsia="新宋体" w:cs="新宋体"/>
                <w:sz w:val="24"/>
              </w:rPr>
            </w:pPr>
          </w:p>
        </w:tc>
        <w:tc>
          <w:tcPr>
            <w:tcW w:w="1491" w:type="dxa"/>
            <w:vAlign w:val="center"/>
          </w:tcPr>
          <w:p>
            <w:pPr>
              <w:spacing w:line="400" w:lineRule="exact"/>
              <w:jc w:val="center"/>
              <w:textAlignment w:val="baseline"/>
              <w:rPr>
                <w:rFonts w:ascii="新宋体" w:hAnsi="新宋体" w:eastAsia="新宋体" w:cs="新宋体"/>
                <w:sz w:val="24"/>
              </w:rPr>
            </w:pPr>
          </w:p>
        </w:tc>
        <w:tc>
          <w:tcPr>
            <w:tcW w:w="7136"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0.6mm厚彩板；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89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7</w:t>
            </w:r>
          </w:p>
        </w:tc>
        <w:tc>
          <w:tcPr>
            <w:tcW w:w="1765"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钢支架</w:t>
            </w:r>
          </w:p>
        </w:tc>
        <w:tc>
          <w:tcPr>
            <w:tcW w:w="75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套</w:t>
            </w:r>
          </w:p>
        </w:tc>
        <w:tc>
          <w:tcPr>
            <w:tcW w:w="153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58620</w:t>
            </w:r>
          </w:p>
        </w:tc>
        <w:tc>
          <w:tcPr>
            <w:tcW w:w="1215" w:type="dxa"/>
            <w:vAlign w:val="center"/>
          </w:tcPr>
          <w:p>
            <w:pPr>
              <w:spacing w:line="400" w:lineRule="exact"/>
              <w:jc w:val="center"/>
              <w:textAlignment w:val="baseline"/>
              <w:rPr>
                <w:rFonts w:ascii="新宋体" w:hAnsi="新宋体" w:eastAsia="新宋体" w:cs="新宋体"/>
                <w:sz w:val="24"/>
              </w:rPr>
            </w:pPr>
          </w:p>
        </w:tc>
        <w:tc>
          <w:tcPr>
            <w:tcW w:w="1491" w:type="dxa"/>
            <w:vAlign w:val="center"/>
          </w:tcPr>
          <w:p>
            <w:pPr>
              <w:spacing w:line="400" w:lineRule="exact"/>
              <w:jc w:val="center"/>
              <w:textAlignment w:val="baseline"/>
              <w:rPr>
                <w:rFonts w:ascii="新宋体" w:hAnsi="新宋体" w:eastAsia="新宋体" w:cs="新宋体"/>
                <w:sz w:val="24"/>
              </w:rPr>
            </w:pPr>
          </w:p>
        </w:tc>
        <w:tc>
          <w:tcPr>
            <w:tcW w:w="7136"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YX51-475型彩板专用，厚度≥1.2mm</w:t>
            </w:r>
            <w:r>
              <w:rPr>
                <w:rFonts w:hint="eastAsia" w:ascii="新宋体" w:hAnsi="新宋体" w:eastAsia="新宋体" w:cs="新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89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8</w:t>
            </w:r>
          </w:p>
        </w:tc>
        <w:tc>
          <w:tcPr>
            <w:tcW w:w="1765"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小计</w:t>
            </w:r>
          </w:p>
        </w:tc>
        <w:tc>
          <w:tcPr>
            <w:tcW w:w="750" w:type="dxa"/>
            <w:vAlign w:val="center"/>
          </w:tcPr>
          <w:p>
            <w:pPr>
              <w:spacing w:line="400" w:lineRule="exact"/>
              <w:jc w:val="center"/>
              <w:textAlignment w:val="baseline"/>
              <w:rPr>
                <w:rFonts w:ascii="新宋体" w:hAnsi="新宋体" w:eastAsia="新宋体" w:cs="新宋体"/>
                <w:sz w:val="24"/>
              </w:rPr>
            </w:pPr>
          </w:p>
        </w:tc>
        <w:tc>
          <w:tcPr>
            <w:tcW w:w="1530" w:type="dxa"/>
            <w:vAlign w:val="center"/>
          </w:tcPr>
          <w:p>
            <w:pPr>
              <w:spacing w:line="400" w:lineRule="exact"/>
              <w:jc w:val="center"/>
              <w:textAlignment w:val="baseline"/>
              <w:rPr>
                <w:rFonts w:ascii="新宋体" w:hAnsi="新宋体" w:eastAsia="新宋体" w:cs="新宋体"/>
                <w:sz w:val="24"/>
              </w:rPr>
            </w:pPr>
          </w:p>
        </w:tc>
        <w:tc>
          <w:tcPr>
            <w:tcW w:w="1215" w:type="dxa"/>
            <w:vAlign w:val="center"/>
          </w:tcPr>
          <w:p>
            <w:pPr>
              <w:spacing w:line="400" w:lineRule="exact"/>
              <w:jc w:val="center"/>
              <w:textAlignment w:val="baseline"/>
              <w:rPr>
                <w:rFonts w:ascii="新宋体" w:hAnsi="新宋体" w:eastAsia="新宋体" w:cs="新宋体"/>
                <w:sz w:val="24"/>
              </w:rPr>
            </w:pPr>
          </w:p>
        </w:tc>
        <w:tc>
          <w:tcPr>
            <w:tcW w:w="1491" w:type="dxa"/>
            <w:vAlign w:val="center"/>
          </w:tcPr>
          <w:p>
            <w:pPr>
              <w:spacing w:line="400" w:lineRule="exact"/>
              <w:jc w:val="center"/>
              <w:textAlignment w:val="baseline"/>
              <w:rPr>
                <w:rFonts w:ascii="新宋体" w:hAnsi="新宋体" w:eastAsia="新宋体" w:cs="新宋体"/>
                <w:sz w:val="24"/>
              </w:rPr>
            </w:pPr>
          </w:p>
        </w:tc>
        <w:tc>
          <w:tcPr>
            <w:tcW w:w="7136"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89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9</w:t>
            </w:r>
          </w:p>
        </w:tc>
        <w:tc>
          <w:tcPr>
            <w:tcW w:w="1765"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税金</w:t>
            </w:r>
          </w:p>
        </w:tc>
        <w:tc>
          <w:tcPr>
            <w:tcW w:w="750"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项</w:t>
            </w:r>
          </w:p>
        </w:tc>
        <w:tc>
          <w:tcPr>
            <w:tcW w:w="1530" w:type="dxa"/>
            <w:vAlign w:val="center"/>
          </w:tcPr>
          <w:p>
            <w:pPr>
              <w:spacing w:line="400" w:lineRule="exact"/>
              <w:jc w:val="center"/>
              <w:textAlignment w:val="baseline"/>
              <w:rPr>
                <w:rFonts w:ascii="新宋体" w:hAnsi="新宋体" w:eastAsia="新宋体" w:cs="新宋体"/>
                <w:sz w:val="24"/>
              </w:rPr>
            </w:pPr>
          </w:p>
        </w:tc>
        <w:tc>
          <w:tcPr>
            <w:tcW w:w="1215" w:type="dxa"/>
            <w:vAlign w:val="center"/>
          </w:tcPr>
          <w:p>
            <w:pPr>
              <w:spacing w:line="400" w:lineRule="exact"/>
              <w:jc w:val="center"/>
              <w:textAlignment w:val="baseline"/>
              <w:rPr>
                <w:rFonts w:ascii="新宋体" w:hAnsi="新宋体" w:eastAsia="新宋体" w:cs="新宋体"/>
                <w:sz w:val="24"/>
              </w:rPr>
            </w:pPr>
          </w:p>
        </w:tc>
        <w:tc>
          <w:tcPr>
            <w:tcW w:w="1491" w:type="dxa"/>
            <w:vAlign w:val="center"/>
          </w:tcPr>
          <w:p>
            <w:pPr>
              <w:spacing w:line="400" w:lineRule="exact"/>
              <w:jc w:val="center"/>
              <w:textAlignment w:val="baseline"/>
              <w:rPr>
                <w:rFonts w:ascii="新宋体" w:hAnsi="新宋体" w:eastAsia="新宋体" w:cs="新宋体"/>
                <w:sz w:val="24"/>
              </w:rPr>
            </w:pPr>
          </w:p>
        </w:tc>
        <w:tc>
          <w:tcPr>
            <w:tcW w:w="7136"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13%增值专用税。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2655" w:type="dxa"/>
            <w:gridSpan w:val="2"/>
            <w:vAlign w:val="center"/>
          </w:tcPr>
          <w:p>
            <w:pPr>
              <w:spacing w:line="400" w:lineRule="exact"/>
              <w:ind w:firstLine="960" w:firstLineChars="400"/>
              <w:jc w:val="left"/>
              <w:textAlignment w:val="baseline"/>
              <w:rPr>
                <w:sz w:val="24"/>
              </w:rPr>
            </w:pPr>
            <w:r>
              <w:rPr>
                <w:rFonts w:hint="eastAsia"/>
                <w:sz w:val="24"/>
              </w:rPr>
              <w:t>合  计</w:t>
            </w:r>
          </w:p>
        </w:tc>
        <w:tc>
          <w:tcPr>
            <w:tcW w:w="750" w:type="dxa"/>
            <w:vAlign w:val="center"/>
          </w:tcPr>
          <w:p>
            <w:pPr>
              <w:spacing w:line="400" w:lineRule="exact"/>
              <w:jc w:val="center"/>
              <w:textAlignment w:val="baseline"/>
              <w:rPr>
                <w:sz w:val="24"/>
              </w:rPr>
            </w:pPr>
          </w:p>
        </w:tc>
        <w:tc>
          <w:tcPr>
            <w:tcW w:w="1530" w:type="dxa"/>
            <w:vAlign w:val="center"/>
          </w:tcPr>
          <w:p>
            <w:pPr>
              <w:spacing w:line="400" w:lineRule="exact"/>
              <w:jc w:val="center"/>
              <w:textAlignment w:val="baseline"/>
              <w:rPr>
                <w:sz w:val="24"/>
              </w:rPr>
            </w:pPr>
          </w:p>
        </w:tc>
        <w:tc>
          <w:tcPr>
            <w:tcW w:w="1215" w:type="dxa"/>
            <w:vAlign w:val="center"/>
          </w:tcPr>
          <w:p>
            <w:pPr>
              <w:spacing w:line="400" w:lineRule="exact"/>
              <w:jc w:val="center"/>
              <w:textAlignment w:val="baseline"/>
              <w:rPr>
                <w:sz w:val="24"/>
              </w:rPr>
            </w:pPr>
          </w:p>
        </w:tc>
        <w:tc>
          <w:tcPr>
            <w:tcW w:w="1491" w:type="dxa"/>
            <w:vAlign w:val="center"/>
          </w:tcPr>
          <w:p>
            <w:pPr>
              <w:spacing w:line="400" w:lineRule="exact"/>
              <w:jc w:val="center"/>
              <w:textAlignment w:val="baseline"/>
              <w:rPr>
                <w:sz w:val="24"/>
              </w:rPr>
            </w:pPr>
          </w:p>
        </w:tc>
        <w:tc>
          <w:tcPr>
            <w:tcW w:w="7136" w:type="dxa"/>
            <w:vAlign w:val="center"/>
          </w:tcPr>
          <w:p>
            <w:pPr>
              <w:spacing w:line="400" w:lineRule="exact"/>
              <w:jc w:val="left"/>
              <w:textAlignment w:val="baseline"/>
              <w:rPr>
                <w:sz w:val="24"/>
              </w:rPr>
            </w:pPr>
            <w:r>
              <w:rPr>
                <w:rFonts w:hint="eastAsia"/>
                <w:sz w:val="24"/>
              </w:rPr>
              <w:t>元</w:t>
            </w:r>
          </w:p>
        </w:tc>
      </w:tr>
    </w:tbl>
    <w:p>
      <w:pPr>
        <w:spacing w:line="400" w:lineRule="exact"/>
        <w:textAlignment w:val="baseline"/>
        <w:rPr>
          <w:szCs w:val="21"/>
        </w:rPr>
      </w:pPr>
      <w:r>
        <w:rPr>
          <w:rFonts w:hint="eastAsia"/>
          <w:szCs w:val="21"/>
        </w:rPr>
        <w:t>注：1、本工程屋面彩板需直接压制到钢结构屋面（不可改变）。</w:t>
      </w:r>
    </w:p>
    <w:p>
      <w:pPr>
        <w:numPr>
          <w:ilvl w:val="0"/>
          <w:numId w:val="1"/>
        </w:numPr>
        <w:spacing w:line="400" w:lineRule="exact"/>
        <w:textAlignment w:val="baseline"/>
        <w:rPr>
          <w:szCs w:val="21"/>
        </w:rPr>
      </w:pPr>
      <w:r>
        <w:rPr>
          <w:rFonts w:hint="eastAsia"/>
          <w:szCs w:val="21"/>
        </w:rPr>
        <w:t>具体材料规格、要求及其它详见附图。</w:t>
      </w: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Arial Narrow">
    <w:altName w:val="Arial"/>
    <w:panose1 w:val="020B0606020202030204"/>
    <w:charset w:val="00"/>
    <w:family w:val="swiss"/>
    <w:pitch w:val="default"/>
    <w:sig w:usb0="00000000" w:usb1="00000000" w:usb2="00000000" w:usb3="00000000" w:csb0="0000009F" w:csb1="00000000"/>
  </w:font>
  <w:font w:name="Arial">
    <w:panose1 w:val="020B0604020202020204"/>
    <w:charset w:val="00"/>
    <w:family w:val="swiss"/>
    <w:pitch w:val="default"/>
    <w:sig w:usb0="E0002AFF" w:usb1="C0007843" w:usb2="00000009" w:usb3="00000000" w:csb0="400001FF" w:csb1="FFFF0000"/>
  </w:font>
  <w:font w:name="方正书宋简体">
    <w:altName w:val="宋体"/>
    <w:panose1 w:val="00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文鼎CS大宋">
    <w:altName w:val="宋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rPr>
        <w:rFonts w:ascii="仿宋_GB2312" w:eastAsia="仿宋_GB2312"/>
        <w:szCs w:val="21"/>
        <w:u w:val="single"/>
      </w:rPr>
    </w:pPr>
    <w:r>
      <w:rPr>
        <w:rFonts w:hint="eastAsia" w:ascii="仿宋_GB2312" w:eastAsia="仿宋_GB2312"/>
        <w:szCs w:val="21"/>
        <w:u w:val="single"/>
      </w:rPr>
      <w:t>安徽新集矿山建设工程有限公司                   4#标准化厂房围护系统材料询价文件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857466"/>
    <w:multiLevelType w:val="singleLevel"/>
    <w:tmpl w:val="9B857466"/>
    <w:lvl w:ilvl="0" w:tentative="0">
      <w:start w:val="2"/>
      <w:numFmt w:val="decimal"/>
      <w:suff w:val="nothing"/>
      <w:lvlText w:val="%1、"/>
      <w:lvlJc w:val="left"/>
      <w:pPr>
        <w:ind w:left="42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4ED6"/>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16E2"/>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7617D"/>
    <w:rsid w:val="00480AB6"/>
    <w:rsid w:val="00484431"/>
    <w:rsid w:val="0048520B"/>
    <w:rsid w:val="00485719"/>
    <w:rsid w:val="004901A6"/>
    <w:rsid w:val="0049028E"/>
    <w:rsid w:val="00490D8D"/>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6669"/>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1B1C"/>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0DC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1B92"/>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37418"/>
    <w:rsid w:val="009400E8"/>
    <w:rsid w:val="00941CBF"/>
    <w:rsid w:val="00945596"/>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2941"/>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E412A"/>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0DA2"/>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29E56B0"/>
    <w:rsid w:val="03952D02"/>
    <w:rsid w:val="0464654D"/>
    <w:rsid w:val="050E5BF2"/>
    <w:rsid w:val="06672F26"/>
    <w:rsid w:val="0679645A"/>
    <w:rsid w:val="07A41B6D"/>
    <w:rsid w:val="07AB6D67"/>
    <w:rsid w:val="08A168EB"/>
    <w:rsid w:val="08AE69CF"/>
    <w:rsid w:val="08BC58B1"/>
    <w:rsid w:val="0A0D0902"/>
    <w:rsid w:val="0B5C32EF"/>
    <w:rsid w:val="0BEF7E28"/>
    <w:rsid w:val="0CD12F73"/>
    <w:rsid w:val="0CE32F27"/>
    <w:rsid w:val="0F2D198C"/>
    <w:rsid w:val="0F57539B"/>
    <w:rsid w:val="10E007EB"/>
    <w:rsid w:val="11262F49"/>
    <w:rsid w:val="12A4673C"/>
    <w:rsid w:val="12EE7BA8"/>
    <w:rsid w:val="139C35B7"/>
    <w:rsid w:val="141D5AC6"/>
    <w:rsid w:val="16D50BE2"/>
    <w:rsid w:val="17652130"/>
    <w:rsid w:val="17FA4320"/>
    <w:rsid w:val="181C164F"/>
    <w:rsid w:val="1A986633"/>
    <w:rsid w:val="1B2F7BA9"/>
    <w:rsid w:val="1D690860"/>
    <w:rsid w:val="21B93BC9"/>
    <w:rsid w:val="235417BA"/>
    <w:rsid w:val="235B4205"/>
    <w:rsid w:val="24140453"/>
    <w:rsid w:val="264C698D"/>
    <w:rsid w:val="26996F8B"/>
    <w:rsid w:val="270E4B55"/>
    <w:rsid w:val="2A6F24C4"/>
    <w:rsid w:val="2C475AB5"/>
    <w:rsid w:val="2C521B58"/>
    <w:rsid w:val="2CDA5AE0"/>
    <w:rsid w:val="2D735209"/>
    <w:rsid w:val="3024328C"/>
    <w:rsid w:val="32C4009A"/>
    <w:rsid w:val="35C404DF"/>
    <w:rsid w:val="35CD2081"/>
    <w:rsid w:val="36014B8C"/>
    <w:rsid w:val="37D46F14"/>
    <w:rsid w:val="398E1EB3"/>
    <w:rsid w:val="39960A86"/>
    <w:rsid w:val="39DA624D"/>
    <w:rsid w:val="3A955539"/>
    <w:rsid w:val="3AA61AED"/>
    <w:rsid w:val="3B711C14"/>
    <w:rsid w:val="3C0E5F7E"/>
    <w:rsid w:val="3D8E364F"/>
    <w:rsid w:val="3FFB4D02"/>
    <w:rsid w:val="41186E98"/>
    <w:rsid w:val="45984C34"/>
    <w:rsid w:val="468A44D6"/>
    <w:rsid w:val="49DE597C"/>
    <w:rsid w:val="4A071DE4"/>
    <w:rsid w:val="4D4E035A"/>
    <w:rsid w:val="4D9D2B72"/>
    <w:rsid w:val="4E7A1D48"/>
    <w:rsid w:val="50004F48"/>
    <w:rsid w:val="501701F4"/>
    <w:rsid w:val="501B1AEA"/>
    <w:rsid w:val="535F17E1"/>
    <w:rsid w:val="53910CAE"/>
    <w:rsid w:val="541220F9"/>
    <w:rsid w:val="548E2382"/>
    <w:rsid w:val="554F39C4"/>
    <w:rsid w:val="56662EDD"/>
    <w:rsid w:val="57546181"/>
    <w:rsid w:val="584C21DF"/>
    <w:rsid w:val="59197147"/>
    <w:rsid w:val="5A9E1EF2"/>
    <w:rsid w:val="5C3509FD"/>
    <w:rsid w:val="5C5F6C83"/>
    <w:rsid w:val="5D610443"/>
    <w:rsid w:val="5DC136DE"/>
    <w:rsid w:val="5DF645AD"/>
    <w:rsid w:val="5E5D6F10"/>
    <w:rsid w:val="5EF56B9B"/>
    <w:rsid w:val="60BC2C8D"/>
    <w:rsid w:val="6118637D"/>
    <w:rsid w:val="61E526E0"/>
    <w:rsid w:val="62624419"/>
    <w:rsid w:val="64580B00"/>
    <w:rsid w:val="676E55D7"/>
    <w:rsid w:val="69ED19A2"/>
    <w:rsid w:val="69F67208"/>
    <w:rsid w:val="6A8205D7"/>
    <w:rsid w:val="6A9B365B"/>
    <w:rsid w:val="6B181F17"/>
    <w:rsid w:val="6D6E4EC5"/>
    <w:rsid w:val="6E1C7B48"/>
    <w:rsid w:val="6E304092"/>
    <w:rsid w:val="70C179F1"/>
    <w:rsid w:val="71EF1019"/>
    <w:rsid w:val="72B10258"/>
    <w:rsid w:val="73E24BB8"/>
    <w:rsid w:val="74B74035"/>
    <w:rsid w:val="74CE6F2B"/>
    <w:rsid w:val="75541741"/>
    <w:rsid w:val="76D60F18"/>
    <w:rsid w:val="76EB04B5"/>
    <w:rsid w:val="76F4052A"/>
    <w:rsid w:val="79EB5399"/>
    <w:rsid w:val="7B3553A4"/>
    <w:rsid w:val="7B5F4648"/>
    <w:rsid w:val="7B622852"/>
    <w:rsid w:val="7BCA24F9"/>
    <w:rsid w:val="7C8D66DE"/>
    <w:rsid w:val="7E030E6D"/>
    <w:rsid w:val="7E907ABB"/>
    <w:rsid w:val="7F2562F4"/>
    <w:rsid w:val="7FEA3F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rPr>
  </w:style>
  <w:style w:type="character" w:styleId="24">
    <w:name w:val="Hyperlink"/>
    <w:basedOn w:val="21"/>
    <w:qFormat/>
    <w:uiPriority w:val="0"/>
    <w:rPr>
      <w:color w:val="0000FF" w:themeColor="hyperlink"/>
      <w:u w:val="single"/>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Char"/>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Char"/>
    <w:basedOn w:val="21"/>
    <w:link w:val="2"/>
    <w:qFormat/>
    <w:uiPriority w:val="0"/>
    <w:rPr>
      <w:b/>
      <w:color w:val="003366"/>
      <w:kern w:val="2"/>
      <w:sz w:val="14"/>
    </w:rPr>
  </w:style>
  <w:style w:type="character" w:customStyle="1" w:styleId="43">
    <w:name w:val="标题 3 Char"/>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Char"/>
    <w:basedOn w:val="21"/>
    <w:link w:val="5"/>
    <w:qFormat/>
    <w:uiPriority w:val="0"/>
    <w:rPr>
      <w:kern w:val="2"/>
      <w:sz w:val="21"/>
      <w:szCs w:val="24"/>
    </w:rPr>
  </w:style>
  <w:style w:type="character" w:customStyle="1" w:styleId="46">
    <w:name w:val="页眉 Char"/>
    <w:basedOn w:val="21"/>
    <w:link w:val="14"/>
    <w:qFormat/>
    <w:uiPriority w:val="0"/>
    <w:rPr>
      <w:kern w:val="2"/>
      <w:sz w:val="18"/>
      <w:szCs w:val="18"/>
    </w:rPr>
  </w:style>
  <w:style w:type="character" w:customStyle="1" w:styleId="47">
    <w:name w:val="页脚 Char"/>
    <w:basedOn w:val="21"/>
    <w:link w:val="13"/>
    <w:qFormat/>
    <w:uiPriority w:val="0"/>
    <w:rPr>
      <w:kern w:val="2"/>
      <w:sz w:val="18"/>
      <w:szCs w:val="18"/>
    </w:rPr>
  </w:style>
  <w:style w:type="character" w:customStyle="1" w:styleId="48">
    <w:name w:val="正文文本 Char"/>
    <w:basedOn w:val="21"/>
    <w:link w:val="6"/>
    <w:qFormat/>
    <w:uiPriority w:val="0"/>
    <w:rPr>
      <w:b/>
      <w:bCs/>
      <w:kern w:val="2"/>
      <w:sz w:val="28"/>
      <w:szCs w:val="24"/>
    </w:rPr>
  </w:style>
  <w:style w:type="character" w:customStyle="1" w:styleId="49">
    <w:name w:val="正文文本缩进 Char"/>
    <w:basedOn w:val="21"/>
    <w:link w:val="7"/>
    <w:qFormat/>
    <w:uiPriority w:val="0"/>
    <w:rPr>
      <w:kern w:val="2"/>
      <w:sz w:val="28"/>
    </w:rPr>
  </w:style>
  <w:style w:type="character" w:customStyle="1" w:styleId="50">
    <w:name w:val="日期 Char"/>
    <w:basedOn w:val="21"/>
    <w:link w:val="10"/>
    <w:qFormat/>
    <w:uiPriority w:val="0"/>
    <w:rPr>
      <w:rFonts w:ascii="Arial Narrow" w:hAnsi="Arial Narrow"/>
      <w:b/>
      <w:color w:val="0000FF"/>
      <w:kern w:val="2"/>
      <w:sz w:val="24"/>
    </w:rPr>
  </w:style>
  <w:style w:type="character" w:customStyle="1" w:styleId="51">
    <w:name w:val="正文文本缩进 2 Char"/>
    <w:basedOn w:val="21"/>
    <w:link w:val="11"/>
    <w:qFormat/>
    <w:uiPriority w:val="0"/>
    <w:rPr>
      <w:kern w:val="2"/>
      <w:sz w:val="28"/>
    </w:rPr>
  </w:style>
  <w:style w:type="character" w:customStyle="1" w:styleId="52">
    <w:name w:val="纯文本 Char"/>
    <w:basedOn w:val="21"/>
    <w:link w:val="9"/>
    <w:qFormat/>
    <w:uiPriority w:val="0"/>
    <w:rPr>
      <w:rFonts w:ascii="宋体" w:hAnsi="Courier New"/>
      <w:kern w:val="2"/>
      <w:sz w:val="21"/>
    </w:rPr>
  </w:style>
  <w:style w:type="character" w:customStyle="1" w:styleId="53">
    <w:name w:val="批注框文本 Char"/>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Char"/>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E681AF-AD48-4CD8-AA84-138C61BD0E5A}">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7</Pages>
  <Words>496</Words>
  <Characters>2833</Characters>
  <Lines>23</Lines>
  <Paragraphs>6</Paragraphs>
  <TotalTime>25</TotalTime>
  <ScaleCrop>false</ScaleCrop>
  <LinksUpToDate>false</LinksUpToDate>
  <CharactersWithSpaces>3323</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NTKO</cp:lastModifiedBy>
  <cp:lastPrinted>2019-06-25T01:13:00Z</cp:lastPrinted>
  <dcterms:modified xsi:type="dcterms:W3CDTF">2021-06-17T09:24:29Z</dcterms:modified>
  <dc:title>慈溪市科博文化中心项目</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08D15003C1CE4A53880849FBC3E9308C</vt:lpwstr>
  </property>
</Properties>
</file>